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2C4103" w14:paraId="166E78DE" w14:textId="77777777" w:rsidTr="00057905">
        <w:trPr>
          <w:cantSplit/>
        </w:trPr>
        <w:tc>
          <w:tcPr>
            <w:tcW w:w="4589" w:type="dxa"/>
          </w:tcPr>
          <w:p w14:paraId="6746888A" w14:textId="6E21AC29"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25558C">
              <w:rPr>
                <w:szCs w:val="24"/>
              </w:rPr>
              <w:t>Randrähni</w:t>
            </w:r>
            <w:r w:rsidR="00614F50" w:rsidRPr="00614F50">
              <w:rPr>
                <w:szCs w:val="24"/>
              </w:rPr>
              <w:t xml:space="preserve"> detailplaneeringu koostamise algatamine</w:t>
            </w:r>
            <w:r w:rsidRPr="003D6C50">
              <w:rPr>
                <w:noProof/>
                <w:szCs w:val="24"/>
              </w:rPr>
              <w:t xml:space="preserve">“ </w:t>
            </w:r>
            <w:r w:rsidRPr="003D6C50">
              <w:rPr>
                <w:szCs w:val="24"/>
              </w:rPr>
              <w:t>juurde</w:t>
            </w:r>
          </w:p>
        </w:tc>
        <w:tc>
          <w:tcPr>
            <w:tcW w:w="5152" w:type="dxa"/>
          </w:tcPr>
          <w:p w14:paraId="17F112E4" w14:textId="77777777" w:rsidR="00036393" w:rsidRPr="006468CE" w:rsidRDefault="00036393" w:rsidP="00057905">
            <w:pPr>
              <w:pStyle w:val="Kehatekst"/>
              <w:tabs>
                <w:tab w:val="left" w:pos="6521"/>
              </w:tabs>
              <w:rPr>
                <w:sz w:val="24"/>
                <w:szCs w:val="24"/>
                <w:lang w:val="fi-FI"/>
              </w:rPr>
            </w:pPr>
          </w:p>
        </w:tc>
      </w:tr>
      <w:tr w:rsidR="0065789E" w:rsidRPr="002C4103" w14:paraId="008171F5" w14:textId="77777777" w:rsidTr="00057905">
        <w:trPr>
          <w:cantSplit/>
        </w:trPr>
        <w:tc>
          <w:tcPr>
            <w:tcW w:w="9741" w:type="dxa"/>
            <w:gridSpan w:val="2"/>
          </w:tcPr>
          <w:p w14:paraId="271F8D6E" w14:textId="77777777" w:rsidR="00036393" w:rsidRPr="0065789E" w:rsidRDefault="00036393" w:rsidP="00057905">
            <w:pPr>
              <w:pStyle w:val="Kehatekst"/>
              <w:tabs>
                <w:tab w:val="left" w:pos="6521"/>
              </w:tabs>
              <w:rPr>
                <w:sz w:val="24"/>
                <w:szCs w:val="24"/>
                <w:lang w:val="fi-FI"/>
              </w:rPr>
            </w:pPr>
          </w:p>
        </w:tc>
      </w:tr>
      <w:tr w:rsidR="0065789E" w:rsidRPr="002C4103" w14:paraId="1608C4EE" w14:textId="77777777" w:rsidTr="00057905">
        <w:trPr>
          <w:cantSplit/>
        </w:trPr>
        <w:tc>
          <w:tcPr>
            <w:tcW w:w="9741" w:type="dxa"/>
            <w:gridSpan w:val="2"/>
          </w:tcPr>
          <w:p w14:paraId="00FD71F0" w14:textId="77777777" w:rsidR="00036393" w:rsidRPr="0065789E" w:rsidRDefault="00036393" w:rsidP="00057905">
            <w:pPr>
              <w:pStyle w:val="Kehatekst"/>
              <w:tabs>
                <w:tab w:val="left" w:pos="6521"/>
              </w:tabs>
              <w:rPr>
                <w:sz w:val="24"/>
                <w:szCs w:val="24"/>
                <w:lang w:val="fi-FI"/>
              </w:rPr>
            </w:pPr>
          </w:p>
        </w:tc>
      </w:tr>
    </w:tbl>
    <w:p w14:paraId="69779B09" w14:textId="6EF760BC" w:rsidR="00036393" w:rsidRPr="0065789E" w:rsidRDefault="00036393" w:rsidP="00DB7F63">
      <w:pPr>
        <w:ind w:left="142"/>
        <w:jc w:val="both"/>
        <w:rPr>
          <w:b/>
          <w:noProof/>
          <w:sz w:val="24"/>
          <w:szCs w:val="24"/>
          <w:lang w:val="fi-FI"/>
        </w:rPr>
      </w:pPr>
      <w:r w:rsidRPr="0065789E">
        <w:rPr>
          <w:b/>
          <w:noProof/>
          <w:sz w:val="24"/>
          <w:szCs w:val="24"/>
          <w:lang w:val="fi-FI"/>
        </w:rPr>
        <w:t xml:space="preserve">Hiiumaa Vallavalitsuse korraldusega </w:t>
      </w:r>
      <w:r w:rsidR="00614F50" w:rsidRPr="0065789E">
        <w:rPr>
          <w:b/>
          <w:iCs/>
          <w:sz w:val="24"/>
          <w:szCs w:val="24"/>
          <w:lang w:val="et-EE"/>
        </w:rPr>
        <w:t xml:space="preserve">algatatakse </w:t>
      </w:r>
      <w:proofErr w:type="spellStart"/>
      <w:r w:rsidR="0065789E" w:rsidRPr="0065789E">
        <w:rPr>
          <w:b/>
          <w:iCs/>
          <w:sz w:val="24"/>
          <w:szCs w:val="24"/>
          <w:lang w:val="et-EE"/>
        </w:rPr>
        <w:t>Hausma</w:t>
      </w:r>
      <w:proofErr w:type="spellEnd"/>
      <w:r w:rsidR="00614F50" w:rsidRPr="0065789E">
        <w:rPr>
          <w:b/>
          <w:iCs/>
          <w:sz w:val="24"/>
          <w:szCs w:val="24"/>
          <w:lang w:val="et-EE"/>
        </w:rPr>
        <w:t xml:space="preserve"> külas asuva </w:t>
      </w:r>
      <w:r w:rsidR="0065789E" w:rsidRPr="0065789E">
        <w:rPr>
          <w:b/>
          <w:iCs/>
          <w:sz w:val="24"/>
          <w:szCs w:val="24"/>
          <w:lang w:val="et-EE"/>
        </w:rPr>
        <w:t>Randrähni</w:t>
      </w:r>
      <w:r w:rsidR="00614F50" w:rsidRPr="0065789E">
        <w:rPr>
          <w:b/>
          <w:iCs/>
          <w:sz w:val="24"/>
          <w:szCs w:val="24"/>
          <w:lang w:val="et-EE"/>
        </w:rPr>
        <w:t xml:space="preserve"> kinnistu detailplaneering</w:t>
      </w:r>
      <w:r w:rsidRPr="0065789E">
        <w:rPr>
          <w:b/>
          <w:noProof/>
          <w:sz w:val="24"/>
          <w:szCs w:val="24"/>
          <w:lang w:val="fi-FI"/>
        </w:rPr>
        <w:t>.</w:t>
      </w:r>
    </w:p>
    <w:p w14:paraId="0B3B460F" w14:textId="77777777" w:rsidR="00614F50" w:rsidRPr="0025558C" w:rsidRDefault="00614F50" w:rsidP="00DB7F63">
      <w:pPr>
        <w:ind w:left="142"/>
        <w:jc w:val="both"/>
        <w:rPr>
          <w:b/>
          <w:noProof/>
          <w:color w:val="FF0000"/>
          <w:sz w:val="24"/>
          <w:szCs w:val="24"/>
          <w:lang w:val="fi-FI"/>
        </w:rPr>
      </w:pPr>
    </w:p>
    <w:p w14:paraId="374E6975" w14:textId="77777777" w:rsidR="00614F50" w:rsidRPr="0065789E" w:rsidRDefault="00614F50" w:rsidP="00614F50">
      <w:pPr>
        <w:pStyle w:val="Normaallaad1"/>
        <w:spacing w:before="120"/>
        <w:ind w:left="142"/>
        <w:jc w:val="both"/>
        <w:rPr>
          <w:rFonts w:ascii="Times New Roman" w:hAnsi="Times New Roman"/>
          <w:sz w:val="24"/>
          <w:szCs w:val="24"/>
        </w:rPr>
      </w:pPr>
      <w:r w:rsidRPr="0065789E">
        <w:rPr>
          <w:rStyle w:val="Liguvaikefont1"/>
          <w:rFonts w:ascii="Times New Roman" w:hAnsi="Times New Roman"/>
          <w:b/>
          <w:sz w:val="24"/>
          <w:szCs w:val="24"/>
        </w:rPr>
        <w:t>1.</w:t>
      </w:r>
      <w:r w:rsidRPr="0065789E">
        <w:rPr>
          <w:rStyle w:val="Liguvaikefont1"/>
          <w:rFonts w:ascii="Times New Roman" w:hAnsi="Times New Roman"/>
          <w:sz w:val="24"/>
          <w:szCs w:val="24"/>
        </w:rPr>
        <w:t> </w:t>
      </w:r>
      <w:r w:rsidRPr="0065789E">
        <w:rPr>
          <w:rStyle w:val="Liguvaikefont1"/>
          <w:rFonts w:ascii="Times New Roman" w:hAnsi="Times New Roman"/>
          <w:b/>
          <w:sz w:val="24"/>
          <w:szCs w:val="24"/>
        </w:rPr>
        <w:t>Olemasolev olukord</w:t>
      </w:r>
    </w:p>
    <w:p w14:paraId="56307715" w14:textId="4E6A7D9D" w:rsidR="00614F50" w:rsidRPr="0025558C" w:rsidRDefault="00614F50" w:rsidP="00614F50">
      <w:pPr>
        <w:pStyle w:val="Normaallaad1"/>
        <w:spacing w:before="120"/>
        <w:ind w:left="142"/>
        <w:jc w:val="both"/>
        <w:rPr>
          <w:rFonts w:ascii="Times New Roman" w:hAnsi="Times New Roman"/>
          <w:color w:val="FF0000"/>
          <w:sz w:val="24"/>
          <w:szCs w:val="24"/>
        </w:rPr>
      </w:pPr>
      <w:r w:rsidRPr="0065789E">
        <w:rPr>
          <w:rStyle w:val="Liguvaikefont1"/>
          <w:rFonts w:ascii="Times New Roman" w:hAnsi="Times New Roman"/>
          <w:bCs/>
          <w:sz w:val="24"/>
          <w:szCs w:val="24"/>
        </w:rPr>
        <w:t>1.1  </w:t>
      </w:r>
      <w:r w:rsidR="0065789E" w:rsidRPr="0065789E">
        <w:rPr>
          <w:rStyle w:val="Liguvaikefont1"/>
          <w:rFonts w:ascii="Times New Roman" w:hAnsi="Times New Roman"/>
          <w:sz w:val="24"/>
          <w:szCs w:val="24"/>
        </w:rPr>
        <w:t>Randrähni</w:t>
      </w:r>
      <w:r w:rsidRPr="0065789E">
        <w:rPr>
          <w:rStyle w:val="Liguvaikefont1"/>
          <w:rFonts w:ascii="Times New Roman" w:hAnsi="Times New Roman"/>
          <w:sz w:val="24"/>
          <w:szCs w:val="24"/>
        </w:rPr>
        <w:t xml:space="preserve"> kinnistu asub Pühalepa valla osa Suuresadama-Kärdla piirkonna üldplaneeringu alal. </w:t>
      </w:r>
      <w:bookmarkStart w:id="0" w:name="_Hlk149572614"/>
      <w:r w:rsidRPr="0065789E">
        <w:rPr>
          <w:rStyle w:val="Liguvaikefont1"/>
          <w:rFonts w:ascii="Times New Roman" w:hAnsi="Times New Roman"/>
          <w:sz w:val="24"/>
          <w:szCs w:val="24"/>
        </w:rPr>
        <w:t xml:space="preserve">Vastavalt üldplaneeringule </w:t>
      </w:r>
      <w:r w:rsidRPr="00E7642D">
        <w:rPr>
          <w:rStyle w:val="Liguvaikefont1"/>
          <w:rFonts w:ascii="Times New Roman" w:hAnsi="Times New Roman"/>
          <w:sz w:val="24"/>
          <w:szCs w:val="24"/>
        </w:rPr>
        <w:t xml:space="preserve">asub </w:t>
      </w:r>
      <w:r w:rsidR="0065789E" w:rsidRPr="00E7642D">
        <w:rPr>
          <w:rStyle w:val="Liguvaikefont1"/>
          <w:rFonts w:ascii="Times New Roman" w:hAnsi="Times New Roman"/>
          <w:sz w:val="24"/>
          <w:szCs w:val="24"/>
        </w:rPr>
        <w:t>Randrähni</w:t>
      </w:r>
      <w:r w:rsidRPr="00E7642D">
        <w:rPr>
          <w:rStyle w:val="Liguvaikefont1"/>
          <w:rFonts w:ascii="Times New Roman" w:hAnsi="Times New Roman"/>
          <w:sz w:val="24"/>
          <w:szCs w:val="24"/>
        </w:rPr>
        <w:t xml:space="preserve"> katastriüksus detailplaneeringu kohustusega maal, mis on pere- ja ridaelamumaa 50% ning </w:t>
      </w:r>
      <w:r w:rsidR="00E7642D" w:rsidRPr="00E7642D">
        <w:rPr>
          <w:rStyle w:val="Liguvaikefont1"/>
          <w:rFonts w:ascii="Times New Roman" w:hAnsi="Times New Roman"/>
          <w:sz w:val="24"/>
          <w:szCs w:val="24"/>
        </w:rPr>
        <w:t>looduslik haljasmaa</w:t>
      </w:r>
      <w:r w:rsidRPr="00E7642D">
        <w:rPr>
          <w:rStyle w:val="Liguvaikefont1"/>
          <w:rFonts w:ascii="Times New Roman" w:hAnsi="Times New Roman"/>
          <w:sz w:val="24"/>
          <w:szCs w:val="24"/>
        </w:rPr>
        <w:t xml:space="preserve"> 50%.</w:t>
      </w:r>
    </w:p>
    <w:bookmarkEnd w:id="0"/>
    <w:p w14:paraId="1C5548B5" w14:textId="1CEDCF1E" w:rsidR="00614F50" w:rsidRPr="0025558C" w:rsidRDefault="00614F50" w:rsidP="00614F50">
      <w:pPr>
        <w:pStyle w:val="Normaallaad1"/>
        <w:spacing w:before="120"/>
        <w:ind w:left="142"/>
        <w:jc w:val="both"/>
        <w:rPr>
          <w:rFonts w:ascii="Times New Roman" w:hAnsi="Times New Roman"/>
          <w:color w:val="FF0000"/>
          <w:sz w:val="24"/>
          <w:szCs w:val="24"/>
        </w:rPr>
      </w:pPr>
      <w:r w:rsidRPr="00E7642D">
        <w:rPr>
          <w:rStyle w:val="Liguvaikefont1"/>
          <w:rFonts w:ascii="Times New Roman" w:hAnsi="Times New Roman"/>
          <w:bCs/>
          <w:sz w:val="24"/>
          <w:szCs w:val="24"/>
        </w:rPr>
        <w:t xml:space="preserve">1.2  Planeeringualana mõistetakse Hiiumaa vallas </w:t>
      </w:r>
      <w:proofErr w:type="spellStart"/>
      <w:r w:rsidR="00E7642D" w:rsidRPr="00E7642D">
        <w:rPr>
          <w:rStyle w:val="Liguvaikefont1"/>
          <w:rFonts w:ascii="Times New Roman" w:hAnsi="Times New Roman"/>
          <w:bCs/>
          <w:sz w:val="24"/>
          <w:szCs w:val="24"/>
        </w:rPr>
        <w:t>Hausma</w:t>
      </w:r>
      <w:proofErr w:type="spellEnd"/>
      <w:r w:rsidRPr="00E7642D">
        <w:rPr>
          <w:rStyle w:val="Liguvaikefont1"/>
          <w:rFonts w:ascii="Times New Roman" w:hAnsi="Times New Roman"/>
          <w:bCs/>
          <w:sz w:val="24"/>
          <w:szCs w:val="24"/>
        </w:rPr>
        <w:t xml:space="preserve"> külas asuvat </w:t>
      </w:r>
      <w:r w:rsidR="00E7642D" w:rsidRPr="00E7642D">
        <w:rPr>
          <w:rStyle w:val="Liguvaikefont1"/>
          <w:rFonts w:ascii="Times New Roman" w:hAnsi="Times New Roman"/>
          <w:bCs/>
          <w:sz w:val="24"/>
          <w:szCs w:val="24"/>
        </w:rPr>
        <w:t>Randrähni</w:t>
      </w:r>
      <w:r w:rsidRPr="00E7642D">
        <w:rPr>
          <w:rStyle w:val="Liguvaikefont1"/>
          <w:rFonts w:ascii="Times New Roman" w:hAnsi="Times New Roman"/>
          <w:bCs/>
          <w:sz w:val="24"/>
          <w:szCs w:val="24"/>
        </w:rPr>
        <w:t xml:space="preserve"> kinnistut katastritunnusega </w:t>
      </w:r>
      <w:r w:rsidR="00E7642D" w:rsidRPr="00E7642D">
        <w:rPr>
          <w:rStyle w:val="Liguvaikefont1"/>
          <w:rFonts w:ascii="Times New Roman" w:hAnsi="Times New Roman"/>
          <w:bCs/>
          <w:sz w:val="24"/>
          <w:szCs w:val="24"/>
        </w:rPr>
        <w:t>63901:001:1400</w:t>
      </w:r>
      <w:r w:rsidRPr="00E7642D">
        <w:rPr>
          <w:rStyle w:val="Liguvaikefont1"/>
          <w:rFonts w:ascii="Times New Roman" w:hAnsi="Times New Roman"/>
          <w:bCs/>
          <w:sz w:val="24"/>
          <w:szCs w:val="24"/>
        </w:rPr>
        <w:t xml:space="preserve">, olemasoleva sihtotstarbega </w:t>
      </w:r>
      <w:r w:rsidR="00E7642D" w:rsidRPr="00E7642D">
        <w:rPr>
          <w:rStyle w:val="Liguvaikefont1"/>
          <w:rFonts w:ascii="Times New Roman" w:hAnsi="Times New Roman"/>
          <w:bCs/>
          <w:sz w:val="24"/>
          <w:szCs w:val="24"/>
        </w:rPr>
        <w:t>elamu</w:t>
      </w:r>
      <w:r w:rsidRPr="00E7642D">
        <w:rPr>
          <w:rStyle w:val="Liguvaikefont1"/>
          <w:rFonts w:ascii="Times New Roman" w:hAnsi="Times New Roman"/>
          <w:bCs/>
          <w:sz w:val="24"/>
          <w:szCs w:val="24"/>
        </w:rPr>
        <w:t xml:space="preserve">maa 100% ja pindalaga </w:t>
      </w:r>
      <w:r w:rsidR="00E7642D" w:rsidRPr="00E7642D">
        <w:rPr>
          <w:rStyle w:val="Liguvaikefont1"/>
          <w:rFonts w:ascii="Times New Roman" w:hAnsi="Times New Roman"/>
          <w:bCs/>
          <w:sz w:val="24"/>
          <w:szCs w:val="24"/>
        </w:rPr>
        <w:t>2690 m²</w:t>
      </w:r>
      <w:r w:rsidRPr="00E7642D">
        <w:rPr>
          <w:rStyle w:val="Liguvaikefont1"/>
          <w:rFonts w:ascii="Times New Roman" w:hAnsi="Times New Roman"/>
          <w:bCs/>
          <w:sz w:val="24"/>
          <w:szCs w:val="24"/>
        </w:rPr>
        <w:t xml:space="preserve">. Kinnistu on hoonestamata. </w:t>
      </w:r>
      <w:proofErr w:type="spellStart"/>
      <w:r w:rsidRPr="00E7642D">
        <w:rPr>
          <w:rStyle w:val="Liguvaikefont1"/>
          <w:rFonts w:ascii="Times New Roman" w:hAnsi="Times New Roman"/>
          <w:bCs/>
          <w:sz w:val="24"/>
          <w:szCs w:val="24"/>
        </w:rPr>
        <w:t>Kõlvikuliselt</w:t>
      </w:r>
      <w:proofErr w:type="spellEnd"/>
      <w:r w:rsidRPr="00E7642D">
        <w:rPr>
          <w:rStyle w:val="Liguvaikefont1"/>
          <w:rFonts w:ascii="Times New Roman" w:hAnsi="Times New Roman"/>
          <w:bCs/>
          <w:sz w:val="24"/>
          <w:szCs w:val="24"/>
        </w:rPr>
        <w:t xml:space="preserve"> koosseisult on tegemist </w:t>
      </w:r>
      <w:r w:rsidR="00E7642D" w:rsidRPr="00E7642D">
        <w:rPr>
          <w:rStyle w:val="Liguvaikefont1"/>
          <w:rFonts w:ascii="Times New Roman" w:hAnsi="Times New Roman"/>
          <w:bCs/>
          <w:sz w:val="24"/>
          <w:szCs w:val="24"/>
        </w:rPr>
        <w:t>metsamaaga</w:t>
      </w:r>
      <w:r w:rsidRPr="00E7642D">
        <w:rPr>
          <w:rStyle w:val="Liguvaikefont1"/>
          <w:rFonts w:ascii="Times New Roman" w:hAnsi="Times New Roman"/>
          <w:bCs/>
          <w:sz w:val="24"/>
          <w:szCs w:val="24"/>
        </w:rPr>
        <w:t xml:space="preserve">. </w:t>
      </w:r>
    </w:p>
    <w:p w14:paraId="0ED306B2" w14:textId="5A592F2A" w:rsidR="00614F50" w:rsidRPr="00733039" w:rsidRDefault="00614F50" w:rsidP="00614F50">
      <w:pPr>
        <w:pStyle w:val="Normaallaad1"/>
        <w:spacing w:before="120"/>
        <w:ind w:left="142"/>
        <w:jc w:val="both"/>
        <w:rPr>
          <w:rFonts w:ascii="Times New Roman" w:hAnsi="Times New Roman"/>
          <w:bCs/>
          <w:sz w:val="24"/>
          <w:szCs w:val="24"/>
        </w:rPr>
      </w:pPr>
      <w:r w:rsidRPr="00733039">
        <w:rPr>
          <w:rFonts w:ascii="Times New Roman" w:hAnsi="Times New Roman"/>
          <w:bCs/>
          <w:sz w:val="24"/>
          <w:szCs w:val="24"/>
        </w:rPr>
        <w:t xml:space="preserve">1.3. </w:t>
      </w:r>
      <w:bookmarkStart w:id="1" w:name="_Hlk120024599"/>
      <w:bookmarkStart w:id="2" w:name="_Hlk149747669"/>
      <w:r w:rsidRPr="00733039">
        <w:rPr>
          <w:rFonts w:ascii="Times New Roman" w:hAnsi="Times New Roman"/>
          <w:bCs/>
          <w:sz w:val="24"/>
          <w:szCs w:val="24"/>
        </w:rPr>
        <w:t>Maaüksusele juurdepääsuks riigimaanteelt (121</w:t>
      </w:r>
      <w:r w:rsidR="00733039" w:rsidRPr="00733039">
        <w:rPr>
          <w:rFonts w:ascii="Times New Roman" w:hAnsi="Times New Roman"/>
          <w:bCs/>
          <w:sz w:val="24"/>
          <w:szCs w:val="24"/>
        </w:rPr>
        <w:t>65 Kärdla-</w:t>
      </w:r>
      <w:proofErr w:type="spellStart"/>
      <w:r w:rsidR="00733039" w:rsidRPr="00733039">
        <w:rPr>
          <w:rFonts w:ascii="Times New Roman" w:hAnsi="Times New Roman"/>
          <w:bCs/>
          <w:sz w:val="24"/>
          <w:szCs w:val="24"/>
        </w:rPr>
        <w:t>Hausma</w:t>
      </w:r>
      <w:proofErr w:type="spellEnd"/>
      <w:r w:rsidR="00733039" w:rsidRPr="00733039">
        <w:rPr>
          <w:rFonts w:ascii="Times New Roman" w:hAnsi="Times New Roman"/>
          <w:bCs/>
          <w:sz w:val="24"/>
          <w:szCs w:val="24"/>
        </w:rPr>
        <w:t xml:space="preserve">-Lennujaama </w:t>
      </w:r>
      <w:r w:rsidRPr="00733039">
        <w:rPr>
          <w:rFonts w:ascii="Times New Roman" w:hAnsi="Times New Roman"/>
          <w:bCs/>
          <w:sz w:val="24"/>
          <w:szCs w:val="24"/>
        </w:rPr>
        <w:t xml:space="preserve">tee) </w:t>
      </w:r>
      <w:bookmarkEnd w:id="1"/>
      <w:r w:rsidR="00733039" w:rsidRPr="00733039">
        <w:rPr>
          <w:rFonts w:ascii="Times New Roman" w:hAnsi="Times New Roman"/>
          <w:bCs/>
          <w:sz w:val="24"/>
          <w:szCs w:val="24"/>
        </w:rPr>
        <w:t xml:space="preserve">on olemasolev </w:t>
      </w:r>
      <w:r w:rsidR="00575F9A">
        <w:rPr>
          <w:rFonts w:ascii="Times New Roman" w:hAnsi="Times New Roman"/>
          <w:bCs/>
          <w:sz w:val="24"/>
          <w:szCs w:val="24"/>
        </w:rPr>
        <w:t>pinnas</w:t>
      </w:r>
      <w:r w:rsidR="00733039" w:rsidRPr="00733039">
        <w:rPr>
          <w:rFonts w:ascii="Times New Roman" w:hAnsi="Times New Roman"/>
          <w:bCs/>
          <w:sz w:val="24"/>
          <w:szCs w:val="24"/>
        </w:rPr>
        <w:t xml:space="preserve">tee munitsipaalomandis oleval </w:t>
      </w:r>
      <w:proofErr w:type="spellStart"/>
      <w:r w:rsidR="00733039" w:rsidRPr="00733039">
        <w:rPr>
          <w:rFonts w:ascii="Times New Roman" w:hAnsi="Times New Roman"/>
          <w:bCs/>
          <w:sz w:val="24"/>
          <w:szCs w:val="24"/>
        </w:rPr>
        <w:t>Röösnametsa</w:t>
      </w:r>
      <w:proofErr w:type="spellEnd"/>
      <w:r w:rsidR="00733039" w:rsidRPr="00733039">
        <w:rPr>
          <w:rFonts w:ascii="Times New Roman" w:hAnsi="Times New Roman"/>
          <w:bCs/>
          <w:sz w:val="24"/>
          <w:szCs w:val="24"/>
        </w:rPr>
        <w:t xml:space="preserve"> kinnistul.</w:t>
      </w:r>
    </w:p>
    <w:bookmarkEnd w:id="2"/>
    <w:p w14:paraId="50B4A451" w14:textId="3C7A1E64" w:rsidR="00614F50" w:rsidRPr="00733039" w:rsidRDefault="00614F50" w:rsidP="00614F50">
      <w:pPr>
        <w:pStyle w:val="Normaallaad1"/>
        <w:spacing w:before="120"/>
        <w:ind w:left="142"/>
        <w:jc w:val="both"/>
        <w:rPr>
          <w:rFonts w:ascii="Times New Roman" w:hAnsi="Times New Roman"/>
          <w:bCs/>
          <w:sz w:val="24"/>
          <w:szCs w:val="24"/>
        </w:rPr>
      </w:pPr>
      <w:r w:rsidRPr="00733039">
        <w:rPr>
          <w:rFonts w:ascii="Times New Roman" w:hAnsi="Times New Roman"/>
          <w:bCs/>
          <w:sz w:val="24"/>
          <w:szCs w:val="24"/>
        </w:rPr>
        <w:t>1.4. Detailplaneeringuala asub lähimast Natura 2000 võrgustiku alast (</w:t>
      </w:r>
      <w:proofErr w:type="spellStart"/>
      <w:r w:rsidRPr="00733039">
        <w:rPr>
          <w:rFonts w:ascii="Times New Roman" w:hAnsi="Times New Roman"/>
          <w:bCs/>
          <w:sz w:val="24"/>
          <w:szCs w:val="24"/>
        </w:rPr>
        <w:t>Tareste</w:t>
      </w:r>
      <w:proofErr w:type="spellEnd"/>
      <w:r w:rsidRPr="00733039">
        <w:rPr>
          <w:rFonts w:ascii="Times New Roman" w:hAnsi="Times New Roman"/>
          <w:bCs/>
          <w:sz w:val="24"/>
          <w:szCs w:val="24"/>
        </w:rPr>
        <w:t xml:space="preserve"> loodusala) </w:t>
      </w:r>
      <w:r w:rsidRPr="00733039">
        <w:rPr>
          <w:rFonts w:ascii="Times New Roman" w:hAnsi="Times New Roman"/>
          <w:bCs/>
          <w:i/>
          <w:iCs/>
          <w:sz w:val="24"/>
          <w:szCs w:val="24"/>
        </w:rPr>
        <w:t>ca</w:t>
      </w:r>
      <w:r w:rsidRPr="00733039">
        <w:rPr>
          <w:rFonts w:ascii="Times New Roman" w:hAnsi="Times New Roman"/>
          <w:bCs/>
          <w:sz w:val="24"/>
          <w:szCs w:val="24"/>
        </w:rPr>
        <w:t xml:space="preserve"> </w:t>
      </w:r>
      <w:r w:rsidR="00733039" w:rsidRPr="00733039">
        <w:rPr>
          <w:rFonts w:ascii="Times New Roman" w:hAnsi="Times New Roman"/>
          <w:bCs/>
          <w:sz w:val="24"/>
          <w:szCs w:val="24"/>
        </w:rPr>
        <w:t>1,5</w:t>
      </w:r>
      <w:r w:rsidRPr="00733039">
        <w:rPr>
          <w:rFonts w:ascii="Times New Roman" w:hAnsi="Times New Roman"/>
          <w:bCs/>
          <w:sz w:val="24"/>
          <w:szCs w:val="24"/>
        </w:rPr>
        <w:t xml:space="preserve"> km kaugusel, </w:t>
      </w:r>
      <w:r w:rsidR="00733039" w:rsidRPr="00733039">
        <w:rPr>
          <w:rFonts w:ascii="Times New Roman" w:hAnsi="Times New Roman"/>
          <w:bCs/>
          <w:sz w:val="24"/>
          <w:szCs w:val="24"/>
        </w:rPr>
        <w:t xml:space="preserve">teisel pool Kärdla linna, </w:t>
      </w:r>
      <w:r w:rsidRPr="00733039">
        <w:rPr>
          <w:rFonts w:ascii="Times New Roman" w:hAnsi="Times New Roman"/>
          <w:bCs/>
          <w:sz w:val="24"/>
          <w:szCs w:val="24"/>
        </w:rPr>
        <w:t xml:space="preserve">mille tõttu eeldatav mõju Natura 2000 võrgustiku alale puudub. </w:t>
      </w:r>
    </w:p>
    <w:p w14:paraId="3B64569A" w14:textId="68E1F412" w:rsidR="00E7642D" w:rsidRPr="00521565" w:rsidRDefault="00E7642D" w:rsidP="00614F50">
      <w:pPr>
        <w:pStyle w:val="Normaallaad1"/>
        <w:spacing w:before="120"/>
        <w:ind w:left="142"/>
        <w:jc w:val="both"/>
        <w:rPr>
          <w:rFonts w:ascii="Times New Roman" w:hAnsi="Times New Roman"/>
          <w:bCs/>
          <w:sz w:val="24"/>
          <w:szCs w:val="24"/>
        </w:rPr>
      </w:pPr>
      <w:r w:rsidRPr="00521565">
        <w:rPr>
          <w:rFonts w:ascii="Times New Roman" w:hAnsi="Times New Roman"/>
          <w:bCs/>
          <w:sz w:val="24"/>
          <w:szCs w:val="24"/>
        </w:rPr>
        <w:t xml:space="preserve">1.5  </w:t>
      </w:r>
      <w:r w:rsidR="00521565" w:rsidRPr="00521565">
        <w:rPr>
          <w:rFonts w:ascii="Times New Roman" w:hAnsi="Times New Roman"/>
          <w:bCs/>
          <w:sz w:val="24"/>
          <w:szCs w:val="24"/>
        </w:rPr>
        <w:t xml:space="preserve">Maa-ameti 1:50 000 geoloogilise baaskaardi alusel on Randrähni kinnistu </w:t>
      </w:r>
      <w:r w:rsidR="009612BC" w:rsidRPr="00521565">
        <w:rPr>
          <w:rFonts w:ascii="Times New Roman" w:hAnsi="Times New Roman"/>
          <w:bCs/>
          <w:sz w:val="24"/>
          <w:szCs w:val="24"/>
        </w:rPr>
        <w:t xml:space="preserve">edelaosas kaitsmata, ülejäänud kinnistu </w:t>
      </w:r>
      <w:r w:rsidR="00521565" w:rsidRPr="00521565">
        <w:rPr>
          <w:rFonts w:ascii="Times New Roman" w:hAnsi="Times New Roman"/>
          <w:bCs/>
          <w:sz w:val="24"/>
          <w:szCs w:val="24"/>
        </w:rPr>
        <w:t xml:space="preserve">osas </w:t>
      </w:r>
      <w:r w:rsidR="009612BC" w:rsidRPr="00521565">
        <w:rPr>
          <w:rFonts w:ascii="Times New Roman" w:hAnsi="Times New Roman"/>
          <w:bCs/>
          <w:sz w:val="24"/>
          <w:szCs w:val="24"/>
        </w:rPr>
        <w:t>nõrgalt kaitstud põhjave</w:t>
      </w:r>
      <w:r w:rsidR="00521565" w:rsidRPr="00521565">
        <w:rPr>
          <w:rFonts w:ascii="Times New Roman" w:hAnsi="Times New Roman"/>
          <w:bCs/>
          <w:sz w:val="24"/>
          <w:szCs w:val="24"/>
        </w:rPr>
        <w:t xml:space="preserve">si. </w:t>
      </w:r>
      <w:proofErr w:type="spellStart"/>
      <w:r w:rsidR="00521565" w:rsidRPr="00521565">
        <w:rPr>
          <w:rFonts w:ascii="Times New Roman" w:hAnsi="Times New Roman"/>
          <w:bCs/>
          <w:sz w:val="24"/>
          <w:szCs w:val="24"/>
        </w:rPr>
        <w:t>Röösnametsa</w:t>
      </w:r>
      <w:proofErr w:type="spellEnd"/>
      <w:r w:rsidR="00521565" w:rsidRPr="00521565">
        <w:rPr>
          <w:rFonts w:ascii="Times New Roman" w:hAnsi="Times New Roman"/>
          <w:bCs/>
          <w:sz w:val="24"/>
          <w:szCs w:val="24"/>
        </w:rPr>
        <w:t xml:space="preserve"> kinnistule on rajatud ühisveevärgi- ja kanalisatsioonitrass koos Randrähni kinnistu liitumisvõimalusega. </w:t>
      </w:r>
    </w:p>
    <w:p w14:paraId="3D10A678" w14:textId="77777777" w:rsidR="00614F50" w:rsidRPr="0025558C" w:rsidRDefault="00614F50" w:rsidP="00614F50">
      <w:pPr>
        <w:pStyle w:val="Normaallaad1"/>
        <w:spacing w:before="120"/>
        <w:ind w:left="142"/>
        <w:jc w:val="both"/>
        <w:rPr>
          <w:rFonts w:ascii="Times New Roman" w:hAnsi="Times New Roman"/>
          <w:bCs/>
          <w:color w:val="FF0000"/>
          <w:sz w:val="24"/>
          <w:szCs w:val="24"/>
        </w:rPr>
      </w:pPr>
    </w:p>
    <w:p w14:paraId="42CF2AC7" w14:textId="77777777" w:rsidR="00614F50" w:rsidRPr="00D54A4C" w:rsidRDefault="00614F50" w:rsidP="00614F50">
      <w:pPr>
        <w:pStyle w:val="Normaallaad1"/>
        <w:spacing w:before="120"/>
        <w:ind w:left="142"/>
        <w:jc w:val="both"/>
        <w:rPr>
          <w:rFonts w:ascii="Times New Roman" w:hAnsi="Times New Roman"/>
          <w:b/>
          <w:sz w:val="24"/>
          <w:szCs w:val="24"/>
        </w:rPr>
      </w:pPr>
      <w:r w:rsidRPr="00D54A4C">
        <w:rPr>
          <w:rFonts w:ascii="Times New Roman" w:hAnsi="Times New Roman"/>
          <w:b/>
          <w:sz w:val="24"/>
          <w:szCs w:val="24"/>
        </w:rPr>
        <w:t xml:space="preserve">2. Hiiu maakonnaplaneering </w:t>
      </w:r>
    </w:p>
    <w:p w14:paraId="0965DB51" w14:textId="6A731EB7" w:rsidR="00614F50" w:rsidRDefault="00614F50" w:rsidP="00D54A4C">
      <w:pPr>
        <w:pStyle w:val="Normaallaad1"/>
        <w:spacing w:before="120"/>
        <w:ind w:left="142"/>
        <w:jc w:val="both"/>
        <w:rPr>
          <w:rStyle w:val="Liguvaikefont1"/>
          <w:rFonts w:ascii="Times New Roman" w:hAnsi="Times New Roman"/>
          <w:bCs/>
          <w:sz w:val="24"/>
          <w:szCs w:val="24"/>
        </w:rPr>
      </w:pPr>
      <w:bookmarkStart w:id="3" w:name="_Hlk149748529"/>
      <w:bookmarkStart w:id="4" w:name="_Hlk117770019"/>
      <w:r w:rsidRPr="00D54A4C">
        <w:rPr>
          <w:rStyle w:val="Liguvaikefont1"/>
          <w:rFonts w:ascii="Times New Roman" w:hAnsi="Times New Roman"/>
          <w:bCs/>
          <w:sz w:val="24"/>
          <w:szCs w:val="24"/>
        </w:rPr>
        <w:t xml:space="preserve">Hiiu maakonnaplaneeringu </w:t>
      </w:r>
      <w:r w:rsidR="00D54A4C" w:rsidRPr="00D54A4C">
        <w:rPr>
          <w:rStyle w:val="Liguvaikefont1"/>
          <w:rFonts w:ascii="Times New Roman" w:hAnsi="Times New Roman"/>
          <w:bCs/>
          <w:sz w:val="24"/>
          <w:szCs w:val="24"/>
        </w:rPr>
        <w:t xml:space="preserve">2030+ </w:t>
      </w:r>
      <w:r w:rsidRPr="00D54A4C">
        <w:rPr>
          <w:rStyle w:val="Liguvaikefont1"/>
          <w:rFonts w:ascii="Times New Roman" w:hAnsi="Times New Roman"/>
          <w:bCs/>
          <w:sz w:val="24"/>
          <w:szCs w:val="24"/>
        </w:rPr>
        <w:t>järgi asub planeeringuala väärtuslikul maastikul</w:t>
      </w:r>
      <w:r w:rsidR="00D54A4C" w:rsidRPr="00D54A4C">
        <w:rPr>
          <w:rStyle w:val="Liguvaikefont1"/>
          <w:rFonts w:ascii="Times New Roman" w:hAnsi="Times New Roman"/>
          <w:bCs/>
          <w:sz w:val="24"/>
          <w:szCs w:val="24"/>
        </w:rPr>
        <w:t xml:space="preserve"> ilusa teelõigu läheduses ja lennuvälja kõrguspiirangute alal.</w:t>
      </w:r>
      <w:bookmarkEnd w:id="3"/>
      <w:r w:rsidRPr="00D54A4C">
        <w:rPr>
          <w:rStyle w:val="Liguvaikefont1"/>
          <w:rFonts w:ascii="Times New Roman" w:hAnsi="Times New Roman"/>
          <w:bCs/>
          <w:sz w:val="24"/>
          <w:szCs w:val="24"/>
        </w:rPr>
        <w:t xml:space="preserve"> </w:t>
      </w:r>
      <w:r w:rsidR="00D54A4C" w:rsidRPr="00D54A4C">
        <w:rPr>
          <w:rStyle w:val="Liguvaikefont1"/>
          <w:rFonts w:ascii="Times New Roman" w:hAnsi="Times New Roman"/>
          <w:bCs/>
          <w:sz w:val="24"/>
          <w:szCs w:val="24"/>
        </w:rPr>
        <w:t xml:space="preserve">II klassi väärtusliku maastiku </w:t>
      </w:r>
      <w:r w:rsidRPr="00D54A4C">
        <w:rPr>
          <w:rStyle w:val="Liguvaikefont1"/>
          <w:rFonts w:ascii="Times New Roman" w:hAnsi="Times New Roman"/>
          <w:bCs/>
          <w:sz w:val="24"/>
          <w:szCs w:val="24"/>
        </w:rPr>
        <w:t>(</w:t>
      </w:r>
      <w:bookmarkStart w:id="5" w:name="_Hlk149748563"/>
      <w:r w:rsidRPr="00D54A4C">
        <w:rPr>
          <w:rStyle w:val="Liguvaikefont1"/>
          <w:rFonts w:ascii="Times New Roman" w:hAnsi="Times New Roman"/>
          <w:bCs/>
          <w:sz w:val="24"/>
          <w:szCs w:val="24"/>
        </w:rPr>
        <w:t xml:space="preserve">Kärdla – </w:t>
      </w:r>
      <w:proofErr w:type="spellStart"/>
      <w:r w:rsidRPr="00D54A4C">
        <w:rPr>
          <w:rStyle w:val="Liguvaikefont1"/>
          <w:rFonts w:ascii="Times New Roman" w:hAnsi="Times New Roman"/>
          <w:bCs/>
          <w:sz w:val="24"/>
          <w:szCs w:val="24"/>
        </w:rPr>
        <w:t>Hausma</w:t>
      </w:r>
      <w:proofErr w:type="spellEnd"/>
      <w:r w:rsidRPr="00D54A4C">
        <w:rPr>
          <w:rStyle w:val="Liguvaikefont1"/>
          <w:rFonts w:ascii="Times New Roman" w:hAnsi="Times New Roman"/>
          <w:bCs/>
          <w:sz w:val="24"/>
          <w:szCs w:val="24"/>
        </w:rPr>
        <w:t xml:space="preserve"> – Heilo ranniku- ja metsamaastik)</w:t>
      </w:r>
      <w:r w:rsidR="00D54A4C" w:rsidRPr="00D54A4C">
        <w:rPr>
          <w:rStyle w:val="Liguvaikefont1"/>
          <w:rFonts w:ascii="Times New Roman" w:hAnsi="Times New Roman"/>
          <w:bCs/>
          <w:sz w:val="24"/>
          <w:szCs w:val="24"/>
        </w:rPr>
        <w:t xml:space="preserve"> </w:t>
      </w:r>
      <w:bookmarkEnd w:id="5"/>
      <w:r w:rsidR="00D54A4C" w:rsidRPr="00D54A4C">
        <w:rPr>
          <w:rStyle w:val="Liguvaikefont1"/>
          <w:rFonts w:ascii="Times New Roman" w:hAnsi="Times New Roman"/>
          <w:bCs/>
          <w:sz w:val="24"/>
          <w:szCs w:val="24"/>
        </w:rPr>
        <w:t>põhiliseks ajalooliseks väärtuseks on Kärdla surnuaed ja vana paemurd,</w:t>
      </w:r>
      <w:r w:rsidRPr="00D54A4C">
        <w:rPr>
          <w:rStyle w:val="Liguvaikefont1"/>
          <w:rFonts w:ascii="Times New Roman" w:hAnsi="Times New Roman"/>
          <w:bCs/>
          <w:sz w:val="24"/>
          <w:szCs w:val="24"/>
        </w:rPr>
        <w:t xml:space="preserve"> mille üheks esteetiliseks väärtuseks on </w:t>
      </w:r>
      <w:r w:rsidR="00D54A4C" w:rsidRPr="00D54A4C">
        <w:rPr>
          <w:rStyle w:val="Liguvaikefont1"/>
          <w:rFonts w:ascii="Times New Roman" w:hAnsi="Times New Roman"/>
          <w:bCs/>
          <w:sz w:val="24"/>
          <w:szCs w:val="24"/>
        </w:rPr>
        <w:t>mere lähedus</w:t>
      </w:r>
      <w:r w:rsidRPr="00D54A4C">
        <w:rPr>
          <w:rStyle w:val="Liguvaikefont1"/>
          <w:rFonts w:ascii="Times New Roman" w:hAnsi="Times New Roman"/>
          <w:bCs/>
          <w:sz w:val="24"/>
          <w:szCs w:val="24"/>
        </w:rPr>
        <w:t xml:space="preserve">, loodusväärtuseks asjaolu, et </w:t>
      </w:r>
      <w:r w:rsidR="00D54A4C" w:rsidRPr="00D54A4C">
        <w:rPr>
          <w:rStyle w:val="Liguvaikefont1"/>
          <w:rFonts w:ascii="Times New Roman" w:hAnsi="Times New Roman"/>
          <w:bCs/>
          <w:sz w:val="24"/>
          <w:szCs w:val="24"/>
        </w:rPr>
        <w:t>ala sisaldab Eesti mastaabis suhteliselt haruldasi lookuusikuid</w:t>
      </w:r>
      <w:r w:rsidRPr="00D54A4C">
        <w:rPr>
          <w:rStyle w:val="Liguvaikefont1"/>
          <w:rFonts w:ascii="Times New Roman" w:hAnsi="Times New Roman"/>
          <w:bCs/>
          <w:sz w:val="24"/>
          <w:szCs w:val="24"/>
        </w:rPr>
        <w:t xml:space="preserve">, maastik on peamiselt väärtustatud Kärdla elanike poolt ja väärtuslik Kärdla puhkealana. </w:t>
      </w:r>
      <w:r w:rsidR="00D54A4C" w:rsidRPr="00D54A4C">
        <w:rPr>
          <w:rStyle w:val="Liguvaikefont1"/>
          <w:rFonts w:ascii="Times New Roman" w:hAnsi="Times New Roman"/>
          <w:bCs/>
          <w:sz w:val="24"/>
          <w:szCs w:val="24"/>
        </w:rPr>
        <w:t>Hooldust vajab eelkõige tee ja ranna vaheline ala, kus tuleks harvendada männikuid ja kadastikke ning võimalusel karjatada loomi, et säilitada vaateid merele. Võimalusel hoida kasutusel säilinud põllu- ja rohumaid külades. Loometsi võiks majandada püsimetsana või vähemalt vältida &gt;2 ha suurusi lageraieid.</w:t>
      </w:r>
    </w:p>
    <w:p w14:paraId="6BE9601C" w14:textId="66C529B8" w:rsidR="007036F0" w:rsidRPr="00D54A4C" w:rsidRDefault="007036F0" w:rsidP="007036F0">
      <w:pPr>
        <w:pStyle w:val="Normaallaad1"/>
        <w:spacing w:before="120"/>
        <w:ind w:left="142"/>
        <w:jc w:val="both"/>
        <w:rPr>
          <w:rFonts w:ascii="Times New Roman" w:hAnsi="Times New Roman"/>
          <w:sz w:val="24"/>
          <w:szCs w:val="24"/>
        </w:rPr>
      </w:pPr>
      <w:r w:rsidRPr="007036F0">
        <w:rPr>
          <w:rFonts w:ascii="Times New Roman" w:hAnsi="Times New Roman"/>
          <w:sz w:val="24"/>
          <w:szCs w:val="24"/>
        </w:rPr>
        <w:t>Ilus teelõik tähendab, et teelt vaadeldav maastik on kaunis ja vaheldusrikas.</w:t>
      </w:r>
      <w:r>
        <w:rPr>
          <w:rFonts w:ascii="Times New Roman" w:hAnsi="Times New Roman"/>
          <w:sz w:val="24"/>
          <w:szCs w:val="24"/>
        </w:rPr>
        <w:t xml:space="preserve"> </w:t>
      </w:r>
      <w:r w:rsidRPr="007036F0">
        <w:rPr>
          <w:rFonts w:ascii="Times New Roman" w:hAnsi="Times New Roman"/>
          <w:sz w:val="24"/>
          <w:szCs w:val="24"/>
        </w:rPr>
        <w:t>Seepärast tuleb senisest märksa rohkem pöörata tähelepanu teeäärsete</w:t>
      </w:r>
      <w:r>
        <w:rPr>
          <w:rFonts w:ascii="Times New Roman" w:hAnsi="Times New Roman"/>
          <w:sz w:val="24"/>
          <w:szCs w:val="24"/>
        </w:rPr>
        <w:t xml:space="preserve"> </w:t>
      </w:r>
      <w:r w:rsidRPr="007036F0">
        <w:rPr>
          <w:rFonts w:ascii="Times New Roman" w:hAnsi="Times New Roman"/>
          <w:sz w:val="24"/>
          <w:szCs w:val="24"/>
        </w:rPr>
        <w:t>maastike kujundamisele ja hooldamisele.</w:t>
      </w:r>
    </w:p>
    <w:p w14:paraId="239B58A4" w14:textId="77777777" w:rsidR="00614F50" w:rsidRPr="00882D17" w:rsidRDefault="00614F50" w:rsidP="00614F50">
      <w:pPr>
        <w:pStyle w:val="Normaallaad1"/>
        <w:spacing w:before="120"/>
        <w:ind w:left="142"/>
        <w:jc w:val="both"/>
        <w:rPr>
          <w:rFonts w:ascii="Times New Roman" w:hAnsi="Times New Roman"/>
          <w:b/>
          <w:sz w:val="24"/>
          <w:szCs w:val="24"/>
        </w:rPr>
      </w:pPr>
      <w:bookmarkStart w:id="6" w:name="_Hlk125026939"/>
      <w:bookmarkEnd w:id="4"/>
      <w:r w:rsidRPr="00882D17">
        <w:rPr>
          <w:rFonts w:ascii="Times New Roman" w:hAnsi="Times New Roman"/>
          <w:b/>
          <w:sz w:val="24"/>
          <w:szCs w:val="24"/>
        </w:rPr>
        <w:t>3. Pühalepa valla osa Suuresadama-Kärdla piirkonna üldplaneering</w:t>
      </w:r>
    </w:p>
    <w:p w14:paraId="50BCE399" w14:textId="1208935D" w:rsidR="00614F50" w:rsidRPr="0025558C" w:rsidRDefault="00882D17" w:rsidP="007036F0">
      <w:pPr>
        <w:pStyle w:val="Normaallaad1"/>
        <w:spacing w:before="120"/>
        <w:ind w:left="142"/>
        <w:jc w:val="both"/>
        <w:rPr>
          <w:rStyle w:val="Liguvaikefont1"/>
          <w:rFonts w:ascii="Times New Roman" w:hAnsi="Times New Roman"/>
          <w:color w:val="FF0000"/>
          <w:sz w:val="24"/>
          <w:szCs w:val="24"/>
        </w:rPr>
      </w:pPr>
      <w:bookmarkStart w:id="7" w:name="_Hlk102480353"/>
      <w:r w:rsidRPr="00882D17">
        <w:rPr>
          <w:rStyle w:val="Liguvaikefont1"/>
          <w:rFonts w:ascii="Times New Roman" w:hAnsi="Times New Roman"/>
          <w:sz w:val="24"/>
          <w:szCs w:val="24"/>
        </w:rPr>
        <w:t>Randrähni</w:t>
      </w:r>
      <w:r w:rsidR="00614F50" w:rsidRPr="00882D17">
        <w:rPr>
          <w:rStyle w:val="Liguvaikefont1"/>
          <w:rFonts w:ascii="Times New Roman" w:hAnsi="Times New Roman"/>
          <w:sz w:val="24"/>
          <w:szCs w:val="24"/>
        </w:rPr>
        <w:t xml:space="preserve"> katastriüksus asub Pühalepa Vallavolikogu 16.12.2003 määrusega nr 37 kehtestatud Pühalepa valla osa Suuresadama-Kä</w:t>
      </w:r>
      <w:r w:rsidR="00614F50" w:rsidRPr="002B3C27">
        <w:rPr>
          <w:rStyle w:val="Liguvaikefont1"/>
          <w:rFonts w:ascii="Times New Roman" w:hAnsi="Times New Roman"/>
          <w:sz w:val="24"/>
          <w:szCs w:val="24"/>
        </w:rPr>
        <w:t xml:space="preserve">rdla piirkonna üldplaneeringu alal. </w:t>
      </w:r>
      <w:bookmarkStart w:id="8" w:name="_Hlk149748459"/>
      <w:bookmarkEnd w:id="7"/>
      <w:r w:rsidR="002B3C27" w:rsidRPr="002B3C27">
        <w:rPr>
          <w:rStyle w:val="Liguvaikefont1"/>
          <w:rFonts w:ascii="Times New Roman" w:hAnsi="Times New Roman"/>
          <w:sz w:val="24"/>
          <w:szCs w:val="24"/>
        </w:rPr>
        <w:t>Vastavalt üldplaneeringule asub Randrähni katastriüksus detailplaneeringu kohustusega maal, mis on pere- ja ridaelamumaa 50% ning looduslik haljasmaa 50%</w:t>
      </w:r>
      <w:r w:rsidR="007036F0">
        <w:rPr>
          <w:rStyle w:val="Liguvaikefont1"/>
          <w:rFonts w:ascii="Times New Roman" w:hAnsi="Times New Roman"/>
          <w:sz w:val="24"/>
          <w:szCs w:val="24"/>
        </w:rPr>
        <w:t xml:space="preserve">, täiendavaid pinnaseuuringuid vajaval alal. </w:t>
      </w:r>
      <w:bookmarkEnd w:id="8"/>
      <w:r w:rsidR="00547D19" w:rsidRPr="00547D19">
        <w:rPr>
          <w:rStyle w:val="Liguvaikefont1"/>
          <w:rFonts w:ascii="Times New Roman" w:hAnsi="Times New Roman"/>
          <w:sz w:val="24"/>
          <w:szCs w:val="24"/>
        </w:rPr>
        <w:t xml:space="preserve">Üldplaneeringuga on ehitusõigust omava uue krundi suuruseks </w:t>
      </w:r>
      <w:proofErr w:type="spellStart"/>
      <w:r w:rsidR="00547D19" w:rsidRPr="00547D19">
        <w:rPr>
          <w:rStyle w:val="Liguvaikefont1"/>
          <w:rFonts w:ascii="Times New Roman" w:hAnsi="Times New Roman"/>
          <w:sz w:val="24"/>
          <w:szCs w:val="24"/>
        </w:rPr>
        <w:t>Hausma</w:t>
      </w:r>
      <w:proofErr w:type="spellEnd"/>
      <w:r w:rsidR="00547D19" w:rsidRPr="00547D19">
        <w:rPr>
          <w:rStyle w:val="Liguvaikefont1"/>
          <w:rFonts w:ascii="Times New Roman" w:hAnsi="Times New Roman"/>
          <w:sz w:val="24"/>
          <w:szCs w:val="24"/>
        </w:rPr>
        <w:t xml:space="preserve"> küla sisemaal ja lagedal alal kuni </w:t>
      </w:r>
      <w:proofErr w:type="spellStart"/>
      <w:r w:rsidR="00547D19" w:rsidRPr="00547D19">
        <w:rPr>
          <w:rStyle w:val="Liguvaikefont1"/>
          <w:rFonts w:ascii="Times New Roman" w:hAnsi="Times New Roman"/>
          <w:sz w:val="24"/>
          <w:szCs w:val="24"/>
        </w:rPr>
        <w:t>Leemendi</w:t>
      </w:r>
      <w:proofErr w:type="spellEnd"/>
      <w:r w:rsidR="00547D19" w:rsidRPr="00547D19">
        <w:rPr>
          <w:rStyle w:val="Liguvaikefont1"/>
          <w:rFonts w:ascii="Times New Roman" w:hAnsi="Times New Roman"/>
          <w:sz w:val="24"/>
          <w:szCs w:val="24"/>
        </w:rPr>
        <w:t xml:space="preserve"> kinnistuni 0,5 ha. </w:t>
      </w:r>
      <w:r w:rsidR="002B3C27" w:rsidRPr="002B3C27">
        <w:rPr>
          <w:rStyle w:val="Liguvaikefont1"/>
          <w:rFonts w:ascii="Times New Roman" w:hAnsi="Times New Roman"/>
          <w:sz w:val="24"/>
          <w:szCs w:val="24"/>
        </w:rPr>
        <w:t xml:space="preserve">Randrähni katastriüksus, sihtotstarbega elamumaa, on moodustatud 01.04 1997. Seega ei ole tegemist üldplaneeringu mõistes uue krundiga. </w:t>
      </w:r>
      <w:bookmarkStart w:id="9" w:name="_Hlk149748499"/>
      <w:r w:rsidR="007036F0">
        <w:rPr>
          <w:rStyle w:val="Liguvaikefont1"/>
          <w:rFonts w:ascii="Times New Roman" w:hAnsi="Times New Roman"/>
          <w:sz w:val="24"/>
          <w:szCs w:val="24"/>
        </w:rPr>
        <w:t>Üldplaneeringuga on vähendatud ranna ehituskeeluvöönd</w:t>
      </w:r>
      <w:r w:rsidR="00575F9A">
        <w:rPr>
          <w:rStyle w:val="Liguvaikefont1"/>
          <w:rFonts w:ascii="Times New Roman" w:hAnsi="Times New Roman"/>
          <w:sz w:val="24"/>
          <w:szCs w:val="24"/>
        </w:rPr>
        <w:t xml:space="preserve">it nii, et see ulatub planeeringuala </w:t>
      </w:r>
      <w:proofErr w:type="spellStart"/>
      <w:r w:rsidR="00575F9A">
        <w:rPr>
          <w:rStyle w:val="Liguvaikefont1"/>
          <w:rFonts w:ascii="Times New Roman" w:hAnsi="Times New Roman"/>
          <w:sz w:val="24"/>
          <w:szCs w:val="24"/>
        </w:rPr>
        <w:t>lähipiirkonnas</w:t>
      </w:r>
      <w:proofErr w:type="spellEnd"/>
      <w:r w:rsidR="00575F9A">
        <w:rPr>
          <w:rStyle w:val="Liguvaikefont1"/>
          <w:rFonts w:ascii="Times New Roman" w:hAnsi="Times New Roman"/>
          <w:sz w:val="24"/>
          <w:szCs w:val="24"/>
        </w:rPr>
        <w:t xml:space="preserve"> </w:t>
      </w:r>
      <w:r w:rsidR="00575F9A" w:rsidRPr="00575F9A">
        <w:rPr>
          <w:rStyle w:val="Liguvaikefont1"/>
          <w:rFonts w:ascii="Times New Roman" w:hAnsi="Times New Roman"/>
          <w:sz w:val="24"/>
          <w:szCs w:val="24"/>
        </w:rPr>
        <w:t>riigimaantee</w:t>
      </w:r>
      <w:r w:rsidR="00575F9A">
        <w:rPr>
          <w:rStyle w:val="Liguvaikefont1"/>
          <w:rFonts w:ascii="Times New Roman" w:hAnsi="Times New Roman"/>
          <w:sz w:val="24"/>
          <w:szCs w:val="24"/>
        </w:rPr>
        <w:t>ni</w:t>
      </w:r>
      <w:r w:rsidR="00575F9A" w:rsidRPr="00575F9A">
        <w:rPr>
          <w:rStyle w:val="Liguvaikefont1"/>
          <w:rFonts w:ascii="Times New Roman" w:hAnsi="Times New Roman"/>
          <w:sz w:val="24"/>
          <w:szCs w:val="24"/>
        </w:rPr>
        <w:t xml:space="preserve"> (</w:t>
      </w:r>
      <w:bookmarkStart w:id="10" w:name="_Hlk149747188"/>
      <w:r w:rsidR="00575F9A" w:rsidRPr="00575F9A">
        <w:rPr>
          <w:rStyle w:val="Liguvaikefont1"/>
          <w:rFonts w:ascii="Times New Roman" w:hAnsi="Times New Roman"/>
          <w:sz w:val="24"/>
          <w:szCs w:val="24"/>
        </w:rPr>
        <w:t>12165 Kärdla-</w:t>
      </w:r>
      <w:proofErr w:type="spellStart"/>
      <w:r w:rsidR="00575F9A" w:rsidRPr="00575F9A">
        <w:rPr>
          <w:rStyle w:val="Liguvaikefont1"/>
          <w:rFonts w:ascii="Times New Roman" w:hAnsi="Times New Roman"/>
          <w:sz w:val="24"/>
          <w:szCs w:val="24"/>
        </w:rPr>
        <w:t>Hausma</w:t>
      </w:r>
      <w:proofErr w:type="spellEnd"/>
      <w:r w:rsidR="00575F9A" w:rsidRPr="00575F9A">
        <w:rPr>
          <w:rStyle w:val="Liguvaikefont1"/>
          <w:rFonts w:ascii="Times New Roman" w:hAnsi="Times New Roman"/>
          <w:sz w:val="24"/>
          <w:szCs w:val="24"/>
        </w:rPr>
        <w:t>-Lennujaama tee</w:t>
      </w:r>
      <w:bookmarkEnd w:id="10"/>
      <w:r w:rsidR="00575F9A" w:rsidRPr="00575F9A">
        <w:rPr>
          <w:rStyle w:val="Liguvaikefont1"/>
          <w:rFonts w:ascii="Times New Roman" w:hAnsi="Times New Roman"/>
          <w:sz w:val="24"/>
          <w:szCs w:val="24"/>
        </w:rPr>
        <w:t>)</w:t>
      </w:r>
      <w:bookmarkEnd w:id="9"/>
      <w:r w:rsidR="00575F9A">
        <w:rPr>
          <w:rStyle w:val="Liguvaikefont1"/>
          <w:rFonts w:ascii="Times New Roman" w:hAnsi="Times New Roman"/>
          <w:sz w:val="24"/>
          <w:szCs w:val="24"/>
        </w:rPr>
        <w:t xml:space="preserve"> ja Randrähni </w:t>
      </w:r>
      <w:r w:rsidR="00575F9A">
        <w:rPr>
          <w:rStyle w:val="Liguvaikefont1"/>
          <w:rFonts w:ascii="Times New Roman" w:hAnsi="Times New Roman"/>
          <w:sz w:val="24"/>
          <w:szCs w:val="24"/>
        </w:rPr>
        <w:lastRenderedPageBreak/>
        <w:t xml:space="preserve">katastriüksus asub väljaspool ranna ehituskeeluvööndit. </w:t>
      </w:r>
    </w:p>
    <w:p w14:paraId="79743D38" w14:textId="77777777" w:rsidR="00614F50" w:rsidRPr="007036F0" w:rsidRDefault="00614F50" w:rsidP="00614F50">
      <w:pPr>
        <w:pStyle w:val="Normaallaad1"/>
        <w:spacing w:before="120"/>
        <w:ind w:left="142"/>
        <w:jc w:val="both"/>
        <w:rPr>
          <w:rStyle w:val="Liguvaikefont1"/>
          <w:rFonts w:ascii="Times New Roman" w:hAnsi="Times New Roman"/>
          <w:sz w:val="24"/>
          <w:szCs w:val="24"/>
        </w:rPr>
      </w:pPr>
      <w:r w:rsidRPr="007036F0">
        <w:rPr>
          <w:rStyle w:val="Liguvaikefont1"/>
          <w:rFonts w:ascii="Times New Roman" w:hAnsi="Times New Roman"/>
          <w:sz w:val="24"/>
          <w:szCs w:val="24"/>
        </w:rPr>
        <w:t>Detailplaneeringuga kavandatav ei lähe vastuollu kehtiva üldplaneeringu põhilahendusega.</w:t>
      </w:r>
    </w:p>
    <w:p w14:paraId="7B5D88F9" w14:textId="77777777" w:rsidR="00614F50" w:rsidRPr="0025558C" w:rsidRDefault="00614F50" w:rsidP="00614F50">
      <w:pPr>
        <w:pStyle w:val="Normaallaad1"/>
        <w:spacing w:before="120"/>
        <w:ind w:left="142"/>
        <w:jc w:val="both"/>
        <w:rPr>
          <w:rFonts w:ascii="Times New Roman" w:hAnsi="Times New Roman"/>
          <w:color w:val="FF0000"/>
          <w:sz w:val="24"/>
          <w:szCs w:val="24"/>
        </w:rPr>
      </w:pPr>
    </w:p>
    <w:p w14:paraId="182F2EAE" w14:textId="53E56E88" w:rsidR="00614F50" w:rsidRPr="00EE191A" w:rsidRDefault="00606017" w:rsidP="00614F50">
      <w:pPr>
        <w:pStyle w:val="Normaallaad1"/>
        <w:spacing w:before="120"/>
        <w:ind w:left="142"/>
        <w:jc w:val="both"/>
        <w:rPr>
          <w:rFonts w:ascii="Times New Roman" w:hAnsi="Times New Roman"/>
          <w:b/>
          <w:sz w:val="24"/>
          <w:szCs w:val="24"/>
        </w:rPr>
      </w:pPr>
      <w:r>
        <w:rPr>
          <w:rFonts w:ascii="Times New Roman" w:hAnsi="Times New Roman"/>
          <w:b/>
          <w:sz w:val="24"/>
          <w:szCs w:val="24"/>
        </w:rPr>
        <w:t>4</w:t>
      </w:r>
      <w:r w:rsidR="00614F50" w:rsidRPr="00EE191A">
        <w:rPr>
          <w:rFonts w:ascii="Times New Roman" w:hAnsi="Times New Roman"/>
          <w:b/>
          <w:sz w:val="24"/>
          <w:szCs w:val="24"/>
        </w:rPr>
        <w:t>. Kehtiv</w:t>
      </w:r>
      <w:r w:rsidR="002C4103">
        <w:rPr>
          <w:rFonts w:ascii="Times New Roman" w:hAnsi="Times New Roman"/>
          <w:b/>
          <w:sz w:val="24"/>
          <w:szCs w:val="24"/>
        </w:rPr>
        <w:t>ad</w:t>
      </w:r>
      <w:r w:rsidR="00614F50" w:rsidRPr="00EE191A">
        <w:rPr>
          <w:rFonts w:ascii="Times New Roman" w:hAnsi="Times New Roman"/>
          <w:b/>
          <w:sz w:val="24"/>
          <w:szCs w:val="24"/>
        </w:rPr>
        <w:t xml:space="preserve"> detailplaneering</w:t>
      </w:r>
      <w:r w:rsidR="002C4103">
        <w:rPr>
          <w:rFonts w:ascii="Times New Roman" w:hAnsi="Times New Roman"/>
          <w:b/>
          <w:sz w:val="24"/>
          <w:szCs w:val="24"/>
        </w:rPr>
        <w:t>ud</w:t>
      </w:r>
    </w:p>
    <w:p w14:paraId="651E8CCB" w14:textId="77777777" w:rsidR="00614F50" w:rsidRPr="00EE191A" w:rsidRDefault="00614F50" w:rsidP="00614F50">
      <w:pPr>
        <w:pStyle w:val="Normaallaad1"/>
        <w:jc w:val="both"/>
        <w:rPr>
          <w:rFonts w:ascii="Times New Roman" w:hAnsi="Times New Roman"/>
          <w:sz w:val="24"/>
          <w:szCs w:val="24"/>
        </w:rPr>
      </w:pPr>
    </w:p>
    <w:p w14:paraId="5BEB4FC3" w14:textId="3B3471A0" w:rsidR="00882D17" w:rsidRDefault="00614F50" w:rsidP="00614F50">
      <w:pPr>
        <w:pStyle w:val="Normaallaad1"/>
        <w:ind w:left="142"/>
        <w:jc w:val="both"/>
        <w:rPr>
          <w:rFonts w:ascii="Times New Roman" w:hAnsi="Times New Roman"/>
          <w:sz w:val="24"/>
          <w:szCs w:val="24"/>
        </w:rPr>
      </w:pPr>
      <w:r w:rsidRPr="00EE191A">
        <w:rPr>
          <w:rFonts w:ascii="Times New Roman" w:hAnsi="Times New Roman"/>
          <w:sz w:val="24"/>
          <w:szCs w:val="24"/>
        </w:rPr>
        <w:t xml:space="preserve">Planeeringualal puuduvad kehtivad detailplaneeringud, kuid </w:t>
      </w:r>
      <w:r w:rsidR="002E7813">
        <w:rPr>
          <w:rFonts w:ascii="Times New Roman" w:hAnsi="Times New Roman"/>
          <w:sz w:val="24"/>
          <w:szCs w:val="24"/>
        </w:rPr>
        <w:t>piirneval alal</w:t>
      </w:r>
      <w:r w:rsidRPr="00EE191A">
        <w:rPr>
          <w:rFonts w:ascii="Times New Roman" w:hAnsi="Times New Roman"/>
          <w:sz w:val="24"/>
          <w:szCs w:val="24"/>
        </w:rPr>
        <w:t xml:space="preserve"> on </w:t>
      </w:r>
      <w:r w:rsidR="00882D17">
        <w:rPr>
          <w:rFonts w:ascii="Times New Roman" w:hAnsi="Times New Roman"/>
          <w:sz w:val="24"/>
          <w:szCs w:val="24"/>
        </w:rPr>
        <w:t>kehtestatud</w:t>
      </w:r>
      <w:r w:rsidRPr="00EE191A">
        <w:rPr>
          <w:rFonts w:ascii="Times New Roman" w:hAnsi="Times New Roman"/>
          <w:sz w:val="24"/>
          <w:szCs w:val="24"/>
        </w:rPr>
        <w:t xml:space="preserve"> </w:t>
      </w:r>
      <w:proofErr w:type="spellStart"/>
      <w:r w:rsidR="00EE191A" w:rsidRPr="00EE191A">
        <w:rPr>
          <w:rFonts w:ascii="Times New Roman" w:hAnsi="Times New Roman"/>
          <w:sz w:val="24"/>
          <w:szCs w:val="24"/>
        </w:rPr>
        <w:t>Hausma</w:t>
      </w:r>
      <w:proofErr w:type="spellEnd"/>
      <w:r w:rsidR="00EE191A" w:rsidRPr="00EE191A">
        <w:rPr>
          <w:rFonts w:ascii="Times New Roman" w:hAnsi="Times New Roman"/>
          <w:sz w:val="24"/>
          <w:szCs w:val="24"/>
        </w:rPr>
        <w:t xml:space="preserve">-Linnumäe puhkeala </w:t>
      </w:r>
      <w:r w:rsidRPr="00EE191A">
        <w:rPr>
          <w:rFonts w:ascii="Times New Roman" w:hAnsi="Times New Roman"/>
          <w:sz w:val="24"/>
          <w:szCs w:val="24"/>
        </w:rPr>
        <w:t>detailplaneering</w:t>
      </w:r>
      <w:r w:rsidR="00882D17">
        <w:rPr>
          <w:rFonts w:ascii="Times New Roman" w:hAnsi="Times New Roman"/>
          <w:sz w:val="24"/>
          <w:szCs w:val="24"/>
        </w:rPr>
        <w:t xml:space="preserve"> (kehtestatud </w:t>
      </w:r>
      <w:r w:rsidR="00882D17" w:rsidRPr="00882D17">
        <w:rPr>
          <w:rFonts w:ascii="Times New Roman" w:hAnsi="Times New Roman"/>
          <w:sz w:val="24"/>
          <w:szCs w:val="24"/>
        </w:rPr>
        <w:t>31.08.2010</w:t>
      </w:r>
      <w:r w:rsidR="00882D17">
        <w:rPr>
          <w:rFonts w:ascii="Times New Roman" w:hAnsi="Times New Roman"/>
          <w:sz w:val="24"/>
          <w:szCs w:val="24"/>
        </w:rPr>
        <w:t>)</w:t>
      </w:r>
      <w:r w:rsidR="00EE191A">
        <w:rPr>
          <w:rFonts w:ascii="Times New Roman" w:hAnsi="Times New Roman"/>
          <w:sz w:val="24"/>
          <w:szCs w:val="24"/>
        </w:rPr>
        <w:t xml:space="preserve"> ja 63901:001</w:t>
      </w:r>
      <w:r w:rsidR="00882D17">
        <w:rPr>
          <w:rFonts w:ascii="Times New Roman" w:hAnsi="Times New Roman"/>
          <w:sz w:val="24"/>
          <w:szCs w:val="24"/>
        </w:rPr>
        <w:t>:1300</w:t>
      </w:r>
      <w:r w:rsidR="00EE191A">
        <w:rPr>
          <w:rFonts w:ascii="Times New Roman" w:hAnsi="Times New Roman"/>
          <w:sz w:val="24"/>
          <w:szCs w:val="24"/>
        </w:rPr>
        <w:t xml:space="preserve"> kinnistu detailplaneering</w:t>
      </w:r>
      <w:r w:rsidR="00882D17">
        <w:rPr>
          <w:rFonts w:ascii="Times New Roman" w:hAnsi="Times New Roman"/>
          <w:sz w:val="24"/>
          <w:szCs w:val="24"/>
        </w:rPr>
        <w:t xml:space="preserve"> (kehtestatud 22.05.2007)</w:t>
      </w:r>
      <w:r w:rsidR="00EE191A" w:rsidRPr="00EE191A">
        <w:rPr>
          <w:rFonts w:ascii="Times New Roman" w:hAnsi="Times New Roman"/>
          <w:sz w:val="24"/>
          <w:szCs w:val="24"/>
        </w:rPr>
        <w:t>.</w:t>
      </w:r>
      <w:r w:rsidRPr="00EE191A">
        <w:rPr>
          <w:rFonts w:ascii="Times New Roman" w:hAnsi="Times New Roman"/>
          <w:sz w:val="24"/>
          <w:szCs w:val="24"/>
        </w:rPr>
        <w:t xml:space="preserve"> </w:t>
      </w:r>
    </w:p>
    <w:p w14:paraId="600C41CD" w14:textId="6E0A07B6" w:rsidR="00614F50" w:rsidRDefault="002E7813" w:rsidP="00614F50">
      <w:pPr>
        <w:pStyle w:val="Normaallaad1"/>
        <w:ind w:left="142"/>
        <w:jc w:val="both"/>
        <w:rPr>
          <w:rFonts w:ascii="Times New Roman" w:hAnsi="Times New Roman"/>
          <w:sz w:val="24"/>
          <w:szCs w:val="24"/>
        </w:rPr>
      </w:pPr>
      <w:proofErr w:type="spellStart"/>
      <w:r>
        <w:rPr>
          <w:rFonts w:ascii="Times New Roman" w:hAnsi="Times New Roman"/>
          <w:sz w:val="24"/>
          <w:szCs w:val="24"/>
        </w:rPr>
        <w:t>Hausma</w:t>
      </w:r>
      <w:proofErr w:type="spellEnd"/>
      <w:r>
        <w:rPr>
          <w:rFonts w:ascii="Times New Roman" w:hAnsi="Times New Roman"/>
          <w:sz w:val="24"/>
          <w:szCs w:val="24"/>
        </w:rPr>
        <w:t>-Linnumäe puhkeala d</w:t>
      </w:r>
      <w:r w:rsidR="00EE191A" w:rsidRPr="00EE191A">
        <w:rPr>
          <w:rFonts w:ascii="Times New Roman" w:hAnsi="Times New Roman"/>
          <w:sz w:val="24"/>
          <w:szCs w:val="24"/>
        </w:rPr>
        <w:t xml:space="preserve">etailplaneeringuga on määratud </w:t>
      </w:r>
      <w:proofErr w:type="spellStart"/>
      <w:r w:rsidR="00EE191A" w:rsidRPr="00EE191A">
        <w:rPr>
          <w:rFonts w:ascii="Times New Roman" w:hAnsi="Times New Roman"/>
          <w:sz w:val="24"/>
          <w:szCs w:val="24"/>
        </w:rPr>
        <w:t>Röösnametsa</w:t>
      </w:r>
      <w:proofErr w:type="spellEnd"/>
      <w:r w:rsidR="00EE191A" w:rsidRPr="00EE191A">
        <w:rPr>
          <w:rFonts w:ascii="Times New Roman" w:hAnsi="Times New Roman"/>
          <w:sz w:val="24"/>
          <w:szCs w:val="24"/>
        </w:rPr>
        <w:t xml:space="preserve"> krundil olev </w:t>
      </w:r>
      <w:r w:rsidR="00805CDE">
        <w:rPr>
          <w:rFonts w:ascii="Times New Roman" w:hAnsi="Times New Roman"/>
          <w:sz w:val="24"/>
          <w:szCs w:val="24"/>
        </w:rPr>
        <w:t>pinnas</w:t>
      </w:r>
      <w:r w:rsidR="00EE191A" w:rsidRPr="00EE191A">
        <w:rPr>
          <w:rFonts w:ascii="Times New Roman" w:hAnsi="Times New Roman"/>
          <w:sz w:val="24"/>
          <w:szCs w:val="24"/>
        </w:rPr>
        <w:t>tee planeeritava teeservituudiga alaks juurdepääsuks Randrähni kinnistule.</w:t>
      </w:r>
      <w:r w:rsidR="00614F50" w:rsidRPr="00EE191A">
        <w:rPr>
          <w:rFonts w:ascii="Times New Roman" w:hAnsi="Times New Roman"/>
          <w:sz w:val="24"/>
          <w:szCs w:val="24"/>
        </w:rPr>
        <w:t xml:space="preserve"> </w:t>
      </w:r>
      <w:r w:rsidR="00EE191A">
        <w:rPr>
          <w:rFonts w:ascii="Times New Roman" w:hAnsi="Times New Roman"/>
          <w:sz w:val="24"/>
          <w:szCs w:val="24"/>
        </w:rPr>
        <w:t xml:space="preserve">Samuti on detailplaneeringus näidatud </w:t>
      </w:r>
      <w:proofErr w:type="spellStart"/>
      <w:r w:rsidR="00EE191A">
        <w:rPr>
          <w:rFonts w:ascii="Times New Roman" w:hAnsi="Times New Roman"/>
          <w:sz w:val="24"/>
          <w:szCs w:val="24"/>
        </w:rPr>
        <w:t>Röösna</w:t>
      </w:r>
      <w:proofErr w:type="spellEnd"/>
      <w:r w:rsidR="00EE191A">
        <w:rPr>
          <w:rFonts w:ascii="Times New Roman" w:hAnsi="Times New Roman"/>
          <w:sz w:val="24"/>
          <w:szCs w:val="24"/>
        </w:rPr>
        <w:t xml:space="preserve"> reoveepuhasti kuja, mis ulatub osaliselt Randrähni kinnistule.</w:t>
      </w:r>
      <w:r>
        <w:rPr>
          <w:rFonts w:ascii="Times New Roman" w:hAnsi="Times New Roman"/>
          <w:sz w:val="24"/>
          <w:szCs w:val="24"/>
        </w:rPr>
        <w:t xml:space="preserve"> </w:t>
      </w:r>
      <w:proofErr w:type="spellStart"/>
      <w:r w:rsidR="002C4103">
        <w:rPr>
          <w:rFonts w:ascii="Times New Roman" w:hAnsi="Times New Roman"/>
          <w:sz w:val="24"/>
          <w:szCs w:val="24"/>
        </w:rPr>
        <w:t>Hausma</w:t>
      </w:r>
      <w:proofErr w:type="spellEnd"/>
      <w:r w:rsidR="002C4103">
        <w:rPr>
          <w:rFonts w:ascii="Times New Roman" w:hAnsi="Times New Roman"/>
          <w:sz w:val="24"/>
          <w:szCs w:val="24"/>
        </w:rPr>
        <w:t>-Linnumäe puhkeala detailplaneeringu keskkonnamõju strateegilise hindamise (</w:t>
      </w:r>
      <w:r w:rsidR="002C4103" w:rsidRPr="002C4103">
        <w:rPr>
          <w:rFonts w:ascii="Times New Roman" w:hAnsi="Times New Roman"/>
          <w:i/>
          <w:iCs/>
          <w:sz w:val="24"/>
          <w:szCs w:val="24"/>
        </w:rPr>
        <w:t>edaspidi KSH</w:t>
      </w:r>
      <w:r w:rsidR="002C4103">
        <w:rPr>
          <w:rFonts w:ascii="Times New Roman" w:hAnsi="Times New Roman"/>
          <w:sz w:val="24"/>
          <w:szCs w:val="24"/>
        </w:rPr>
        <w:t xml:space="preserve">) aruandes on kajastatud üldplaneeringus märgitud võimalikust prügi ladestuskohast tulenevat mõju. KSH aruandes on nenditud, et kui prügi ladestamine sellel alal üldse toimus, pidi see olema lühiajaline, lokaalne ja on tänasel päeval raskesti tuvastatav. KSH aruandes on jõutud järeldusele, et on piisav, kui maaomanik enne ehitusprojekti heakskiitu teostab pinnase sondeerimist ehitistest mõjutataval alal ja kohustub tööd koheselt katkestama, kui prügilademeni jõutakse ehitamise käigus. </w:t>
      </w:r>
    </w:p>
    <w:p w14:paraId="0F99A597" w14:textId="7E48B85D" w:rsidR="00882D17" w:rsidRPr="00882D17" w:rsidRDefault="00882D17" w:rsidP="00614F50">
      <w:pPr>
        <w:pStyle w:val="Normaallaad1"/>
        <w:ind w:left="142"/>
        <w:jc w:val="both"/>
        <w:rPr>
          <w:rFonts w:ascii="Times New Roman" w:hAnsi="Times New Roman"/>
          <w:sz w:val="24"/>
          <w:szCs w:val="24"/>
        </w:rPr>
      </w:pPr>
      <w:r w:rsidRPr="00882D17">
        <w:rPr>
          <w:rFonts w:ascii="Times New Roman" w:hAnsi="Times New Roman"/>
          <w:sz w:val="24"/>
          <w:szCs w:val="24"/>
        </w:rPr>
        <w:t>63901:001:1300 kinnistu detailplaneeringuga on määratud piirneva Ingli kinnistu (63901:001:1300</w:t>
      </w:r>
      <w:r w:rsidR="002B3C27">
        <w:rPr>
          <w:rFonts w:ascii="Times New Roman" w:hAnsi="Times New Roman"/>
          <w:sz w:val="24"/>
          <w:szCs w:val="24"/>
        </w:rPr>
        <w:t>, pindala 2698 m², sihtotstarve elamumaa</w:t>
      </w:r>
      <w:r w:rsidRPr="00882D17">
        <w:rPr>
          <w:rFonts w:ascii="Times New Roman" w:hAnsi="Times New Roman"/>
          <w:sz w:val="24"/>
          <w:szCs w:val="24"/>
        </w:rPr>
        <w:t>) ehitusõigus elamu ja kuni 3 abihoone rajamiseks. Detailplaneeringuga ei seata kitsendusi Randrähni kinnistule.</w:t>
      </w:r>
    </w:p>
    <w:p w14:paraId="6B5686A1" w14:textId="19146E9D" w:rsidR="00614F50" w:rsidRPr="00575F9A" w:rsidRDefault="00606017" w:rsidP="00614F50">
      <w:pPr>
        <w:pStyle w:val="Normaallaad1"/>
        <w:spacing w:before="120"/>
        <w:ind w:left="142"/>
        <w:jc w:val="both"/>
        <w:rPr>
          <w:rFonts w:ascii="Times New Roman" w:hAnsi="Times New Roman"/>
          <w:b/>
          <w:sz w:val="24"/>
          <w:szCs w:val="24"/>
        </w:rPr>
      </w:pPr>
      <w:r w:rsidRPr="00575F9A">
        <w:rPr>
          <w:rFonts w:ascii="Times New Roman" w:hAnsi="Times New Roman"/>
          <w:b/>
          <w:sz w:val="24"/>
          <w:szCs w:val="24"/>
        </w:rPr>
        <w:t>5</w:t>
      </w:r>
      <w:r w:rsidR="00614F50" w:rsidRPr="00575F9A">
        <w:rPr>
          <w:rFonts w:ascii="Times New Roman" w:hAnsi="Times New Roman"/>
          <w:b/>
          <w:sz w:val="24"/>
          <w:szCs w:val="24"/>
        </w:rPr>
        <w:t>. Detailplaneeringuga kavandatav</w:t>
      </w:r>
    </w:p>
    <w:p w14:paraId="537FB7F1" w14:textId="1BEC3AFF" w:rsidR="00614F50" w:rsidRPr="00575F9A" w:rsidRDefault="00614F50" w:rsidP="00614F50">
      <w:pPr>
        <w:pStyle w:val="Normaallaad1"/>
        <w:spacing w:before="240"/>
        <w:ind w:left="142"/>
        <w:jc w:val="both"/>
        <w:rPr>
          <w:rStyle w:val="Liguvaikefont1"/>
          <w:rFonts w:ascii="Times New Roman" w:hAnsi="Times New Roman"/>
          <w:b/>
          <w:bCs/>
          <w:sz w:val="24"/>
          <w:szCs w:val="24"/>
        </w:rPr>
      </w:pPr>
      <w:bookmarkStart w:id="11" w:name="_Hlk117770072"/>
      <w:r w:rsidRPr="00575F9A">
        <w:rPr>
          <w:rStyle w:val="Liguvaikefont1"/>
          <w:rFonts w:ascii="Times New Roman" w:hAnsi="Times New Roman"/>
          <w:bCs/>
          <w:sz w:val="24"/>
          <w:szCs w:val="24"/>
        </w:rPr>
        <w:t xml:space="preserve">Detailplaneeringuga kavandatakse </w:t>
      </w:r>
      <w:r w:rsidR="00575F9A" w:rsidRPr="00575F9A">
        <w:rPr>
          <w:rStyle w:val="Liguvaikefont1"/>
          <w:rFonts w:ascii="Times New Roman" w:hAnsi="Times New Roman"/>
          <w:bCs/>
          <w:sz w:val="24"/>
          <w:szCs w:val="24"/>
        </w:rPr>
        <w:t xml:space="preserve">määrata </w:t>
      </w:r>
      <w:r w:rsidRPr="00575F9A">
        <w:rPr>
          <w:rStyle w:val="Liguvaikefont1"/>
          <w:rFonts w:ascii="Times New Roman" w:hAnsi="Times New Roman"/>
          <w:bCs/>
          <w:sz w:val="24"/>
          <w:szCs w:val="24"/>
        </w:rPr>
        <w:t>katastriüksus</w:t>
      </w:r>
      <w:r w:rsidR="00575F9A" w:rsidRPr="00575F9A">
        <w:rPr>
          <w:rStyle w:val="Liguvaikefont1"/>
          <w:rFonts w:ascii="Times New Roman" w:hAnsi="Times New Roman"/>
          <w:bCs/>
          <w:sz w:val="24"/>
          <w:szCs w:val="24"/>
        </w:rPr>
        <w:t>ele</w:t>
      </w:r>
      <w:r w:rsidRPr="00575F9A">
        <w:rPr>
          <w:rStyle w:val="Liguvaikefont1"/>
          <w:rFonts w:ascii="Times New Roman" w:hAnsi="Times New Roman"/>
          <w:bCs/>
          <w:sz w:val="24"/>
          <w:szCs w:val="24"/>
        </w:rPr>
        <w:t xml:space="preserve"> ehitusõigus</w:t>
      </w:r>
      <w:r w:rsidR="00575F9A" w:rsidRPr="00575F9A">
        <w:rPr>
          <w:rStyle w:val="Liguvaikefont1"/>
          <w:rFonts w:ascii="Times New Roman" w:hAnsi="Times New Roman"/>
          <w:bCs/>
          <w:sz w:val="24"/>
          <w:szCs w:val="24"/>
        </w:rPr>
        <w:t xml:space="preserve"> elamu ja abihoonete</w:t>
      </w:r>
      <w:r w:rsidRPr="00575F9A">
        <w:rPr>
          <w:rStyle w:val="Liguvaikefont1"/>
          <w:rFonts w:ascii="Times New Roman" w:hAnsi="Times New Roman"/>
          <w:bCs/>
          <w:sz w:val="24"/>
          <w:szCs w:val="24"/>
        </w:rPr>
        <w:t xml:space="preserve"> püstitamiseks, määrata arhitektuursed tingimused hoonetele, tehnorajatiste ja -võrkude väljaehitamiseks vajaminevate koridoride asukohad ja vajalikud servituutide alad.</w:t>
      </w:r>
    </w:p>
    <w:bookmarkEnd w:id="6"/>
    <w:p w14:paraId="65C06FD7" w14:textId="77777777" w:rsidR="00614F50" w:rsidRPr="0025558C" w:rsidRDefault="00614F50" w:rsidP="00614F50">
      <w:pPr>
        <w:pStyle w:val="Normaallaad1"/>
        <w:spacing w:before="120"/>
        <w:ind w:left="142"/>
        <w:jc w:val="both"/>
        <w:rPr>
          <w:rFonts w:ascii="Times New Roman" w:hAnsi="Times New Roman"/>
          <w:color w:val="FF0000"/>
          <w:sz w:val="24"/>
          <w:szCs w:val="24"/>
        </w:rPr>
      </w:pPr>
    </w:p>
    <w:bookmarkEnd w:id="11"/>
    <w:p w14:paraId="228F7C66" w14:textId="77777777" w:rsidR="00614F50" w:rsidRPr="00575F9A" w:rsidRDefault="00614F50" w:rsidP="00614F50">
      <w:pPr>
        <w:pStyle w:val="Normaallaad1"/>
        <w:spacing w:before="120"/>
        <w:ind w:left="142"/>
        <w:jc w:val="both"/>
        <w:rPr>
          <w:rFonts w:ascii="Times New Roman" w:hAnsi="Times New Roman"/>
          <w:sz w:val="24"/>
          <w:szCs w:val="24"/>
        </w:rPr>
      </w:pPr>
      <w:r w:rsidRPr="00575F9A">
        <w:rPr>
          <w:rStyle w:val="Liguvaikefont1"/>
          <w:rFonts w:ascii="Times New Roman" w:hAnsi="Times New Roman"/>
          <w:b/>
          <w:sz w:val="24"/>
          <w:szCs w:val="24"/>
        </w:rPr>
        <w:t>7. </w:t>
      </w:r>
      <w:proofErr w:type="spellStart"/>
      <w:r w:rsidRPr="00575F9A">
        <w:rPr>
          <w:rStyle w:val="Liguvaikefont1"/>
          <w:rFonts w:ascii="Times New Roman" w:hAnsi="Times New Roman"/>
          <w:b/>
          <w:sz w:val="24"/>
          <w:szCs w:val="24"/>
          <w:lang w:val="fi-FI"/>
        </w:rPr>
        <w:t>Detailplaneeringu</w:t>
      </w:r>
      <w:proofErr w:type="spellEnd"/>
      <w:r w:rsidRPr="00575F9A">
        <w:rPr>
          <w:rStyle w:val="Liguvaikefont1"/>
          <w:rFonts w:ascii="Times New Roman" w:hAnsi="Times New Roman"/>
          <w:b/>
          <w:sz w:val="24"/>
          <w:szCs w:val="24"/>
          <w:lang w:val="fi-FI"/>
        </w:rPr>
        <w:t xml:space="preserve"> </w:t>
      </w:r>
      <w:proofErr w:type="spellStart"/>
      <w:r w:rsidRPr="00575F9A">
        <w:rPr>
          <w:rStyle w:val="Liguvaikefont1"/>
          <w:rFonts w:ascii="Times New Roman" w:hAnsi="Times New Roman"/>
          <w:b/>
          <w:sz w:val="24"/>
          <w:szCs w:val="24"/>
          <w:lang w:val="fi-FI"/>
        </w:rPr>
        <w:t>menetlus</w:t>
      </w:r>
      <w:proofErr w:type="spellEnd"/>
    </w:p>
    <w:p w14:paraId="75A4211B" w14:textId="10B1A3F1" w:rsidR="00614F50" w:rsidRPr="0025558C" w:rsidRDefault="00614F50" w:rsidP="00614F50">
      <w:pPr>
        <w:pStyle w:val="Normaallaad1"/>
        <w:spacing w:before="120"/>
        <w:ind w:left="142"/>
        <w:jc w:val="both"/>
        <w:rPr>
          <w:rFonts w:ascii="Times New Roman" w:hAnsi="Times New Roman"/>
          <w:color w:val="FF0000"/>
          <w:sz w:val="24"/>
          <w:szCs w:val="24"/>
        </w:rPr>
      </w:pPr>
      <w:r w:rsidRPr="00575F9A">
        <w:rPr>
          <w:rStyle w:val="Liguvaikefont1"/>
          <w:rFonts w:ascii="Times New Roman" w:hAnsi="Times New Roman"/>
          <w:bCs/>
          <w:sz w:val="24"/>
          <w:szCs w:val="24"/>
        </w:rPr>
        <w:t>7.1  </w:t>
      </w:r>
      <w:r w:rsidRPr="00575F9A">
        <w:rPr>
          <w:rStyle w:val="Liguvaikefont1"/>
          <w:rFonts w:ascii="Times New Roman" w:hAnsi="Times New Roman"/>
          <w:sz w:val="24"/>
          <w:szCs w:val="24"/>
        </w:rPr>
        <w:t xml:space="preserve">Hiiumaa Vallavalitsusele esitati </w:t>
      </w:r>
      <w:r w:rsidR="00575F9A" w:rsidRPr="00575F9A">
        <w:rPr>
          <w:rStyle w:val="Liguvaikefont1"/>
          <w:rFonts w:ascii="Times New Roman" w:hAnsi="Times New Roman"/>
          <w:sz w:val="24"/>
          <w:szCs w:val="24"/>
        </w:rPr>
        <w:t>30.10.2023</w:t>
      </w:r>
      <w:r w:rsidRPr="00575F9A">
        <w:rPr>
          <w:rStyle w:val="Liguvaikefont1"/>
          <w:rFonts w:ascii="Times New Roman" w:hAnsi="Times New Roman"/>
          <w:sz w:val="24"/>
          <w:szCs w:val="24"/>
        </w:rPr>
        <w:t xml:space="preserve"> taotlus algatada detailplaneeringu koostamine  </w:t>
      </w:r>
      <w:proofErr w:type="spellStart"/>
      <w:r w:rsidR="00575F9A" w:rsidRPr="00575F9A">
        <w:rPr>
          <w:rStyle w:val="Liguvaikefont1"/>
          <w:rFonts w:ascii="Times New Roman" w:hAnsi="Times New Roman"/>
          <w:sz w:val="24"/>
          <w:szCs w:val="24"/>
        </w:rPr>
        <w:t>Hausma</w:t>
      </w:r>
      <w:proofErr w:type="spellEnd"/>
      <w:r w:rsidRPr="00575F9A">
        <w:rPr>
          <w:rStyle w:val="Liguvaikefont1"/>
          <w:rFonts w:ascii="Times New Roman" w:hAnsi="Times New Roman"/>
          <w:sz w:val="24"/>
          <w:szCs w:val="24"/>
        </w:rPr>
        <w:t xml:space="preserve"> küla </w:t>
      </w:r>
      <w:r w:rsidR="00575F9A" w:rsidRPr="00575F9A">
        <w:rPr>
          <w:rStyle w:val="Liguvaikefont1"/>
          <w:rFonts w:ascii="Times New Roman" w:hAnsi="Times New Roman"/>
          <w:sz w:val="24"/>
          <w:szCs w:val="24"/>
        </w:rPr>
        <w:t>Randrähni</w:t>
      </w:r>
      <w:r w:rsidRPr="00575F9A">
        <w:rPr>
          <w:rStyle w:val="Liguvaikefont1"/>
          <w:rFonts w:ascii="Times New Roman" w:hAnsi="Times New Roman"/>
          <w:sz w:val="24"/>
          <w:szCs w:val="24"/>
        </w:rPr>
        <w:t xml:space="preserve"> (katastritunnus 63901:001:</w:t>
      </w:r>
      <w:r w:rsidR="00575F9A" w:rsidRPr="00575F9A">
        <w:rPr>
          <w:rStyle w:val="Liguvaikefont1"/>
          <w:rFonts w:ascii="Times New Roman" w:hAnsi="Times New Roman"/>
          <w:sz w:val="24"/>
          <w:szCs w:val="24"/>
        </w:rPr>
        <w:t>1400</w:t>
      </w:r>
      <w:r w:rsidRPr="00575F9A">
        <w:rPr>
          <w:rStyle w:val="Liguvaikefont1"/>
          <w:rFonts w:ascii="Times New Roman" w:hAnsi="Times New Roman"/>
          <w:sz w:val="24"/>
          <w:szCs w:val="24"/>
        </w:rPr>
        <w:t xml:space="preserve">, üldpind </w:t>
      </w:r>
      <w:r w:rsidR="00575F9A" w:rsidRPr="00575F9A">
        <w:rPr>
          <w:rStyle w:val="Liguvaikefont1"/>
          <w:rFonts w:ascii="Times New Roman" w:hAnsi="Times New Roman"/>
          <w:sz w:val="24"/>
          <w:szCs w:val="24"/>
        </w:rPr>
        <w:t>2690 m²</w:t>
      </w:r>
      <w:r w:rsidRPr="00575F9A">
        <w:rPr>
          <w:rStyle w:val="Liguvaikefont1"/>
          <w:rFonts w:ascii="Times New Roman" w:hAnsi="Times New Roman"/>
          <w:sz w:val="24"/>
          <w:szCs w:val="24"/>
        </w:rPr>
        <w:t xml:space="preserve">, sihtotstarve </w:t>
      </w:r>
      <w:r w:rsidR="00575F9A" w:rsidRPr="00575F9A">
        <w:rPr>
          <w:rStyle w:val="Liguvaikefont1"/>
          <w:rFonts w:ascii="Times New Roman" w:hAnsi="Times New Roman"/>
          <w:sz w:val="24"/>
          <w:szCs w:val="24"/>
        </w:rPr>
        <w:t>elamumaa</w:t>
      </w:r>
      <w:r w:rsidRPr="00575F9A">
        <w:rPr>
          <w:rStyle w:val="Liguvaikefont1"/>
          <w:rFonts w:ascii="Times New Roman" w:hAnsi="Times New Roman"/>
          <w:sz w:val="24"/>
          <w:szCs w:val="24"/>
        </w:rPr>
        <w:t xml:space="preserve"> 100%) katastriüksusel. </w:t>
      </w:r>
    </w:p>
    <w:p w14:paraId="3496F0A9" w14:textId="573D096F" w:rsidR="00614F50" w:rsidRPr="0025558C" w:rsidRDefault="00614F50" w:rsidP="00614F50">
      <w:pPr>
        <w:pStyle w:val="Normaallaad1"/>
        <w:spacing w:before="120"/>
        <w:ind w:left="142"/>
        <w:jc w:val="both"/>
        <w:rPr>
          <w:rFonts w:ascii="Times New Roman" w:hAnsi="Times New Roman"/>
          <w:color w:val="FF0000"/>
          <w:sz w:val="24"/>
          <w:szCs w:val="24"/>
        </w:rPr>
      </w:pPr>
      <w:r w:rsidRPr="0025558C">
        <w:rPr>
          <w:rStyle w:val="Liguvaikefont1"/>
          <w:rFonts w:ascii="Times New Roman" w:hAnsi="Times New Roman"/>
          <w:color w:val="FF0000"/>
          <w:sz w:val="24"/>
          <w:szCs w:val="24"/>
        </w:rPr>
        <w:t xml:space="preserve">7.2. Transpordiamet  on </w:t>
      </w:r>
      <w:r w:rsidR="00575F9A">
        <w:rPr>
          <w:rStyle w:val="Liguvaikefont1"/>
          <w:rFonts w:ascii="Times New Roman" w:hAnsi="Times New Roman"/>
          <w:color w:val="FF0000"/>
          <w:sz w:val="24"/>
          <w:szCs w:val="24"/>
        </w:rPr>
        <w:t>….</w:t>
      </w:r>
      <w:r w:rsidRPr="0025558C">
        <w:rPr>
          <w:rStyle w:val="Liguvaikefont1"/>
          <w:rFonts w:ascii="Times New Roman" w:hAnsi="Times New Roman"/>
          <w:color w:val="FF0000"/>
          <w:sz w:val="24"/>
          <w:szCs w:val="24"/>
        </w:rPr>
        <w:t xml:space="preserve">2023 kirjas nr </w:t>
      </w:r>
      <w:r w:rsidR="00575F9A">
        <w:rPr>
          <w:rStyle w:val="Liguvaikefont1"/>
          <w:rFonts w:ascii="Times New Roman" w:hAnsi="Times New Roman"/>
          <w:color w:val="FF0000"/>
          <w:sz w:val="24"/>
          <w:szCs w:val="24"/>
        </w:rPr>
        <w:t>….</w:t>
      </w:r>
      <w:r w:rsidRPr="0025558C">
        <w:rPr>
          <w:rStyle w:val="Liguvaikefont1"/>
          <w:rFonts w:ascii="Times New Roman" w:hAnsi="Times New Roman"/>
          <w:color w:val="FF0000"/>
          <w:sz w:val="24"/>
          <w:szCs w:val="24"/>
        </w:rPr>
        <w:t xml:space="preserve"> esitanud oma lähteseisukohad, mis tulenevad piirnevast </w:t>
      </w:r>
      <w:r w:rsidR="00805CDE" w:rsidRPr="00805CDE">
        <w:rPr>
          <w:rStyle w:val="Liguvaikefont1"/>
          <w:rFonts w:ascii="Times New Roman" w:hAnsi="Times New Roman"/>
          <w:color w:val="FF0000"/>
          <w:sz w:val="24"/>
          <w:szCs w:val="24"/>
        </w:rPr>
        <w:t>12165 Kärdla-</w:t>
      </w:r>
      <w:proofErr w:type="spellStart"/>
      <w:r w:rsidR="00805CDE" w:rsidRPr="00805CDE">
        <w:rPr>
          <w:rStyle w:val="Liguvaikefont1"/>
          <w:rFonts w:ascii="Times New Roman" w:hAnsi="Times New Roman"/>
          <w:color w:val="FF0000"/>
          <w:sz w:val="24"/>
          <w:szCs w:val="24"/>
        </w:rPr>
        <w:t>Hausma</w:t>
      </w:r>
      <w:proofErr w:type="spellEnd"/>
      <w:r w:rsidR="00805CDE" w:rsidRPr="00805CDE">
        <w:rPr>
          <w:rStyle w:val="Liguvaikefont1"/>
          <w:rFonts w:ascii="Times New Roman" w:hAnsi="Times New Roman"/>
          <w:color w:val="FF0000"/>
          <w:sz w:val="24"/>
          <w:szCs w:val="24"/>
        </w:rPr>
        <w:t>-Lennujaama tee</w:t>
      </w:r>
      <w:r w:rsidR="00805CDE">
        <w:rPr>
          <w:rStyle w:val="Liguvaikefont1"/>
          <w:rFonts w:ascii="Times New Roman" w:hAnsi="Times New Roman"/>
          <w:color w:val="FF0000"/>
          <w:sz w:val="24"/>
          <w:szCs w:val="24"/>
        </w:rPr>
        <w:t>st</w:t>
      </w:r>
      <w:r w:rsidR="00805CDE" w:rsidRPr="00805CDE">
        <w:rPr>
          <w:rStyle w:val="Liguvaikefont1"/>
          <w:rFonts w:ascii="Times New Roman" w:hAnsi="Times New Roman"/>
          <w:color w:val="FF0000"/>
          <w:sz w:val="24"/>
          <w:szCs w:val="24"/>
        </w:rPr>
        <w:t xml:space="preserve"> </w:t>
      </w:r>
      <w:r w:rsidRPr="0025558C">
        <w:rPr>
          <w:rStyle w:val="Liguvaikefont1"/>
          <w:rFonts w:ascii="Times New Roman" w:hAnsi="Times New Roman"/>
          <w:color w:val="FF0000"/>
          <w:sz w:val="24"/>
          <w:szCs w:val="24"/>
        </w:rPr>
        <w:t>ja Kärdla lennuvälja lähiümbrusest.</w:t>
      </w:r>
    </w:p>
    <w:p w14:paraId="1D9B53F2" w14:textId="77777777" w:rsidR="00614F50" w:rsidRPr="00575F9A" w:rsidRDefault="00614F50" w:rsidP="00614F50">
      <w:pPr>
        <w:pStyle w:val="Normaallaad1"/>
        <w:spacing w:before="120"/>
        <w:ind w:left="142"/>
        <w:jc w:val="both"/>
        <w:rPr>
          <w:rFonts w:ascii="Times New Roman" w:hAnsi="Times New Roman"/>
          <w:b/>
          <w:bCs/>
          <w:sz w:val="24"/>
          <w:szCs w:val="24"/>
        </w:rPr>
      </w:pPr>
      <w:r w:rsidRPr="00575F9A">
        <w:rPr>
          <w:rFonts w:ascii="Times New Roman" w:hAnsi="Times New Roman"/>
          <w:b/>
          <w:bCs/>
          <w:sz w:val="24"/>
          <w:szCs w:val="24"/>
        </w:rPr>
        <w:t>8. Õiguslikud alused</w:t>
      </w:r>
    </w:p>
    <w:p w14:paraId="6AF02881" w14:textId="77777777" w:rsidR="00614F50" w:rsidRPr="00575F9A" w:rsidRDefault="00614F50" w:rsidP="00614F50">
      <w:pPr>
        <w:pStyle w:val="Normaallaad1"/>
        <w:spacing w:before="120"/>
        <w:ind w:left="142"/>
        <w:jc w:val="both"/>
        <w:rPr>
          <w:rFonts w:ascii="Times New Roman" w:hAnsi="Times New Roman"/>
          <w:sz w:val="24"/>
          <w:szCs w:val="24"/>
        </w:rPr>
      </w:pPr>
      <w:proofErr w:type="spellStart"/>
      <w:r w:rsidRPr="00575F9A">
        <w:rPr>
          <w:rFonts w:ascii="Times New Roman" w:hAnsi="Times New Roman"/>
          <w:sz w:val="24"/>
          <w:szCs w:val="24"/>
        </w:rPr>
        <w:t>PlanS</w:t>
      </w:r>
      <w:proofErr w:type="spellEnd"/>
      <w:r w:rsidRPr="00575F9A">
        <w:rPr>
          <w:rFonts w:ascii="Times New Roman" w:hAnsi="Times New Roman"/>
          <w:sz w:val="24"/>
          <w:szCs w:val="24"/>
        </w:rPr>
        <w:t xml:space="preserve"> § 125 lõige 2 sätestab, et detailplaneeringu koostamine on nõutav üldplaneeringuga määratud detailplaneeringu koostamise kohustusega alal või juhul. </w:t>
      </w:r>
    </w:p>
    <w:p w14:paraId="1A4EC28B" w14:textId="77777777" w:rsidR="00614F50" w:rsidRPr="00575F9A" w:rsidRDefault="00614F50" w:rsidP="00614F50">
      <w:pPr>
        <w:pStyle w:val="Normaallaad1"/>
        <w:spacing w:before="120"/>
        <w:ind w:left="142"/>
        <w:jc w:val="both"/>
        <w:rPr>
          <w:rFonts w:ascii="Times New Roman" w:hAnsi="Times New Roman"/>
          <w:sz w:val="24"/>
          <w:szCs w:val="24"/>
        </w:rPr>
      </w:pPr>
      <w:proofErr w:type="spellStart"/>
      <w:r w:rsidRPr="00575F9A">
        <w:rPr>
          <w:rStyle w:val="Liguvaikefont1"/>
          <w:rFonts w:ascii="Times New Roman" w:hAnsi="Times New Roman"/>
          <w:sz w:val="24"/>
          <w:szCs w:val="24"/>
        </w:rPr>
        <w:t>PlanS</w:t>
      </w:r>
      <w:proofErr w:type="spellEnd"/>
      <w:r w:rsidRPr="00575F9A">
        <w:rPr>
          <w:rStyle w:val="Liguvaikefont1"/>
          <w:rFonts w:ascii="Times New Roman" w:hAnsi="Times New Roman"/>
          <w:sz w:val="24"/>
          <w:szCs w:val="24"/>
        </w:rPr>
        <w:t xml:space="preserve"> § 128 lõike 1 kohaselt algatab detailplaneeringu kohaliku omavalitsuse üksus. </w:t>
      </w:r>
      <w:r w:rsidRPr="00575F9A">
        <w:rPr>
          <w:rFonts w:ascii="Times New Roman" w:hAnsi="Times New Roman"/>
          <w:sz w:val="24"/>
          <w:szCs w:val="24"/>
        </w:rPr>
        <w:t xml:space="preserve">Sama paragrahvi lõigetes 6 - 8 on sätestatud detailplaneeringu algatamisest teavitamise ajad, kohad ja isikud. </w:t>
      </w:r>
    </w:p>
    <w:p w14:paraId="5A8A14B4" w14:textId="77777777" w:rsidR="00614F50" w:rsidRPr="00575F9A" w:rsidRDefault="00614F50" w:rsidP="00614F50">
      <w:pPr>
        <w:pStyle w:val="Normaallaad1"/>
        <w:spacing w:before="120"/>
        <w:ind w:left="142"/>
        <w:jc w:val="both"/>
        <w:rPr>
          <w:rFonts w:ascii="Times New Roman" w:hAnsi="Times New Roman"/>
          <w:sz w:val="24"/>
          <w:szCs w:val="24"/>
        </w:rPr>
      </w:pPr>
      <w:proofErr w:type="spellStart"/>
      <w:r w:rsidRPr="00575F9A">
        <w:rPr>
          <w:rFonts w:ascii="Times New Roman" w:hAnsi="Times New Roman"/>
          <w:sz w:val="24"/>
          <w:szCs w:val="24"/>
        </w:rPr>
        <w:t>PlanS</w:t>
      </w:r>
      <w:proofErr w:type="spellEnd"/>
      <w:r w:rsidRPr="00575F9A">
        <w:rPr>
          <w:rFonts w:ascii="Times New Roman" w:hAnsi="Times New Roman"/>
          <w:sz w:val="24"/>
          <w:szCs w:val="24"/>
        </w:rPr>
        <w:t xml:space="preserve">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7E491ECB" w14:textId="77777777" w:rsidR="00614F50" w:rsidRPr="00575F9A" w:rsidRDefault="00614F50" w:rsidP="00614F50">
      <w:pPr>
        <w:pStyle w:val="Normaallaad1"/>
        <w:spacing w:before="120"/>
        <w:ind w:left="142"/>
        <w:jc w:val="both"/>
        <w:rPr>
          <w:rFonts w:ascii="Times New Roman" w:hAnsi="Times New Roman"/>
          <w:sz w:val="24"/>
          <w:szCs w:val="24"/>
        </w:rPr>
      </w:pPr>
      <w:r w:rsidRPr="00575F9A">
        <w:rPr>
          <w:rFonts w:ascii="Times New Roman" w:hAnsi="Times New Roman"/>
          <w:sz w:val="24"/>
          <w:szCs w:val="24"/>
        </w:rPr>
        <w:t xml:space="preserve">Detailplaneeringuga ei kavandata </w:t>
      </w:r>
      <w:proofErr w:type="spellStart"/>
      <w:r w:rsidRPr="00575F9A">
        <w:rPr>
          <w:rFonts w:ascii="Times New Roman" w:hAnsi="Times New Roman"/>
          <w:sz w:val="24"/>
          <w:szCs w:val="24"/>
        </w:rPr>
        <w:t>PlanS</w:t>
      </w:r>
      <w:proofErr w:type="spellEnd"/>
      <w:r w:rsidRPr="00575F9A">
        <w:rPr>
          <w:rFonts w:ascii="Times New Roman" w:hAnsi="Times New Roman"/>
          <w:sz w:val="24"/>
          <w:szCs w:val="24"/>
        </w:rPr>
        <w:t xml:space="preserve"> § 124 lg 5 ja 6 nimetatud tegevusi, seega puudub vajadus keskkonnamõju strateegiliseks hindamiseks.</w:t>
      </w:r>
    </w:p>
    <w:p w14:paraId="5515251A" w14:textId="273D2892" w:rsidR="00DD55F5" w:rsidRPr="00575F9A" w:rsidRDefault="00DD55F5" w:rsidP="00DB7F63">
      <w:pPr>
        <w:spacing w:before="120"/>
        <w:ind w:left="142"/>
        <w:rPr>
          <w:sz w:val="24"/>
          <w:szCs w:val="24"/>
          <w:lang w:val="et-EE"/>
        </w:rPr>
      </w:pPr>
    </w:p>
    <w:p w14:paraId="704A1F82" w14:textId="66A7C073" w:rsidR="00DD55F5" w:rsidRPr="0025558C" w:rsidRDefault="00DD55F5" w:rsidP="00DB7F63">
      <w:pPr>
        <w:spacing w:before="120"/>
        <w:ind w:left="142"/>
        <w:rPr>
          <w:color w:val="FF0000"/>
          <w:sz w:val="24"/>
          <w:szCs w:val="24"/>
          <w:lang w:val="et-EE"/>
        </w:rPr>
      </w:pPr>
    </w:p>
    <w:p w14:paraId="22A657E2" w14:textId="62864D05" w:rsidR="00DD55F5" w:rsidRPr="0025558C" w:rsidRDefault="006468CE" w:rsidP="00DD55F5">
      <w:pPr>
        <w:ind w:left="142"/>
        <w:rPr>
          <w:color w:val="FF0000"/>
          <w:sz w:val="24"/>
          <w:szCs w:val="24"/>
          <w:lang w:val="et-EE"/>
        </w:rPr>
      </w:pPr>
      <w:r w:rsidRPr="0025558C">
        <w:rPr>
          <w:color w:val="FF0000"/>
          <w:sz w:val="24"/>
          <w:szCs w:val="24"/>
          <w:lang w:val="et-EE"/>
        </w:rPr>
        <w:t>Eelnõu ja seletuskirja koostaja</w:t>
      </w:r>
    </w:p>
    <w:p w14:paraId="57AF624A" w14:textId="77777777" w:rsidR="00DD55F5" w:rsidRPr="0025558C" w:rsidRDefault="006468CE" w:rsidP="00DD55F5">
      <w:pPr>
        <w:ind w:left="142"/>
        <w:rPr>
          <w:color w:val="FF0000"/>
          <w:sz w:val="24"/>
          <w:szCs w:val="24"/>
          <w:lang w:val="et-EE"/>
        </w:rPr>
      </w:pPr>
      <w:r w:rsidRPr="0025558C">
        <w:rPr>
          <w:color w:val="FF0000"/>
          <w:sz w:val="24"/>
          <w:szCs w:val="24"/>
          <w:lang w:val="et-EE"/>
        </w:rPr>
        <w:t>Mai Julge</w:t>
      </w:r>
    </w:p>
    <w:p w14:paraId="3216AB8F" w14:textId="7D25E6E2" w:rsidR="00DD55F5" w:rsidRPr="0025558C" w:rsidRDefault="00045131" w:rsidP="00DD55F5">
      <w:pPr>
        <w:ind w:left="142"/>
        <w:rPr>
          <w:color w:val="FF0000"/>
          <w:sz w:val="24"/>
          <w:szCs w:val="24"/>
          <w:lang w:val="et-EE"/>
        </w:rPr>
      </w:pPr>
      <w:r w:rsidRPr="0025558C">
        <w:rPr>
          <w:color w:val="FF0000"/>
          <w:sz w:val="24"/>
          <w:szCs w:val="24"/>
          <w:lang w:val="et-EE"/>
        </w:rPr>
        <w:t>m</w:t>
      </w:r>
      <w:r w:rsidR="006468CE" w:rsidRPr="0025558C">
        <w:rPr>
          <w:color w:val="FF0000"/>
          <w:sz w:val="24"/>
          <w:szCs w:val="24"/>
          <w:lang w:val="et-EE"/>
        </w:rPr>
        <w:t>aaspetsialist</w:t>
      </w:r>
    </w:p>
    <w:p w14:paraId="07BCBA53" w14:textId="648427A4" w:rsidR="00036393" w:rsidRPr="0025558C" w:rsidRDefault="00614F50" w:rsidP="00DD55F5">
      <w:pPr>
        <w:ind w:left="142"/>
        <w:rPr>
          <w:color w:val="FF0000"/>
          <w:lang w:val="et-EE"/>
        </w:rPr>
      </w:pPr>
      <w:r w:rsidRPr="0025558C">
        <w:rPr>
          <w:color w:val="FF0000"/>
          <w:sz w:val="24"/>
          <w:szCs w:val="24"/>
          <w:lang w:val="et-EE"/>
        </w:rPr>
        <w:t>29</w:t>
      </w:r>
      <w:r w:rsidR="006468CE" w:rsidRPr="0025558C">
        <w:rPr>
          <w:color w:val="FF0000"/>
          <w:sz w:val="24"/>
          <w:szCs w:val="24"/>
          <w:lang w:val="et-EE"/>
        </w:rPr>
        <w:t>.0</w:t>
      </w:r>
      <w:r w:rsidRPr="0025558C">
        <w:rPr>
          <w:color w:val="FF0000"/>
          <w:sz w:val="24"/>
          <w:szCs w:val="24"/>
          <w:lang w:val="et-EE"/>
        </w:rPr>
        <w:t>6</w:t>
      </w:r>
      <w:r w:rsidR="006468CE" w:rsidRPr="0025558C">
        <w:rPr>
          <w:color w:val="FF0000"/>
          <w:sz w:val="24"/>
          <w:szCs w:val="24"/>
          <w:lang w:val="et-EE"/>
        </w:rPr>
        <w:t>.2023</w:t>
      </w:r>
    </w:p>
    <w:sectPr w:rsidR="00036393" w:rsidRPr="0025558C"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5131"/>
    <w:rsid w:val="0008379B"/>
    <w:rsid w:val="000D240E"/>
    <w:rsid w:val="000E405E"/>
    <w:rsid w:val="000F3630"/>
    <w:rsid w:val="00117582"/>
    <w:rsid w:val="00157D64"/>
    <w:rsid w:val="00186631"/>
    <w:rsid w:val="001C2C5D"/>
    <w:rsid w:val="00243E12"/>
    <w:rsid w:val="0025558C"/>
    <w:rsid w:val="002A13EE"/>
    <w:rsid w:val="002B3C27"/>
    <w:rsid w:val="002C4103"/>
    <w:rsid w:val="002E55BC"/>
    <w:rsid w:val="002E7813"/>
    <w:rsid w:val="00353DAA"/>
    <w:rsid w:val="003577A4"/>
    <w:rsid w:val="003B4C9D"/>
    <w:rsid w:val="0042334B"/>
    <w:rsid w:val="0045042D"/>
    <w:rsid w:val="00462D9F"/>
    <w:rsid w:val="004F72E5"/>
    <w:rsid w:val="005063C8"/>
    <w:rsid w:val="00521565"/>
    <w:rsid w:val="0054204D"/>
    <w:rsid w:val="00547D19"/>
    <w:rsid w:val="00575874"/>
    <w:rsid w:val="00575F9A"/>
    <w:rsid w:val="00581C81"/>
    <w:rsid w:val="00582D6E"/>
    <w:rsid w:val="00594F33"/>
    <w:rsid w:val="005C3A9D"/>
    <w:rsid w:val="005E12DC"/>
    <w:rsid w:val="00600866"/>
    <w:rsid w:val="00603A7D"/>
    <w:rsid w:val="00606017"/>
    <w:rsid w:val="00614F50"/>
    <w:rsid w:val="006374FE"/>
    <w:rsid w:val="006468CE"/>
    <w:rsid w:val="0065789E"/>
    <w:rsid w:val="00690760"/>
    <w:rsid w:val="006A71B0"/>
    <w:rsid w:val="006E3067"/>
    <w:rsid w:val="007036BE"/>
    <w:rsid w:val="007036F0"/>
    <w:rsid w:val="0071653F"/>
    <w:rsid w:val="00733039"/>
    <w:rsid w:val="00743117"/>
    <w:rsid w:val="0074504E"/>
    <w:rsid w:val="00766142"/>
    <w:rsid w:val="00775A65"/>
    <w:rsid w:val="00775DC8"/>
    <w:rsid w:val="00776B5D"/>
    <w:rsid w:val="00797022"/>
    <w:rsid w:val="007B70FD"/>
    <w:rsid w:val="007C7133"/>
    <w:rsid w:val="007E32E4"/>
    <w:rsid w:val="00805CDE"/>
    <w:rsid w:val="00847B8C"/>
    <w:rsid w:val="00867DCD"/>
    <w:rsid w:val="0087067B"/>
    <w:rsid w:val="00876C2D"/>
    <w:rsid w:val="00882D17"/>
    <w:rsid w:val="00886BD1"/>
    <w:rsid w:val="008A6843"/>
    <w:rsid w:val="008B06C9"/>
    <w:rsid w:val="008E1EF0"/>
    <w:rsid w:val="009055CF"/>
    <w:rsid w:val="009420D8"/>
    <w:rsid w:val="009612BC"/>
    <w:rsid w:val="00980650"/>
    <w:rsid w:val="009D25AB"/>
    <w:rsid w:val="009D5B46"/>
    <w:rsid w:val="00A920D8"/>
    <w:rsid w:val="00AD78B5"/>
    <w:rsid w:val="00B41B7A"/>
    <w:rsid w:val="00BD73A7"/>
    <w:rsid w:val="00BE59E8"/>
    <w:rsid w:val="00BF5B8C"/>
    <w:rsid w:val="00C04543"/>
    <w:rsid w:val="00C65752"/>
    <w:rsid w:val="00C93659"/>
    <w:rsid w:val="00CA0EEF"/>
    <w:rsid w:val="00CC2553"/>
    <w:rsid w:val="00D35FD4"/>
    <w:rsid w:val="00D5037C"/>
    <w:rsid w:val="00D54A4C"/>
    <w:rsid w:val="00D56083"/>
    <w:rsid w:val="00D91725"/>
    <w:rsid w:val="00DB25F9"/>
    <w:rsid w:val="00DB5114"/>
    <w:rsid w:val="00DB584A"/>
    <w:rsid w:val="00DB7F63"/>
    <w:rsid w:val="00DD55F5"/>
    <w:rsid w:val="00E236C8"/>
    <w:rsid w:val="00E30DD1"/>
    <w:rsid w:val="00E31356"/>
    <w:rsid w:val="00E511E6"/>
    <w:rsid w:val="00E7642D"/>
    <w:rsid w:val="00E82760"/>
    <w:rsid w:val="00EE04A2"/>
    <w:rsid w:val="00EE191A"/>
    <w:rsid w:val="00F16440"/>
    <w:rsid w:val="00F650E0"/>
    <w:rsid w:val="00F663DC"/>
    <w:rsid w:val="00F87283"/>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customStyle="1" w:styleId="Normaallaad1">
    <w:name w:val="Normaallaad1"/>
    <w:rsid w:val="00614F50"/>
    <w:pPr>
      <w:widowControl w:val="0"/>
      <w:suppressAutoHyphens/>
      <w:autoSpaceDN w:val="0"/>
      <w:spacing w:after="0" w:line="240" w:lineRule="auto"/>
      <w:textAlignment w:val="baseline"/>
    </w:pPr>
    <w:rPr>
      <w:rFonts w:ascii="Calibri" w:eastAsia="Segoe UI" w:hAnsi="Calibri"/>
    </w:rPr>
  </w:style>
  <w:style w:type="character" w:customStyle="1" w:styleId="Liguvaikefont1">
    <w:name w:val="Lõigu vaikefont1"/>
    <w:rsid w:val="00614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Pages>
  <Words>720</Words>
  <Characters>5759</Characters>
  <Application>Microsoft Office Word</Application>
  <DocSecurity>0</DocSecurity>
  <Lines>47</Lines>
  <Paragraphs>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 Julge</cp:lastModifiedBy>
  <cp:revision>12</cp:revision>
  <cp:lastPrinted>2013-11-05T13:36:00Z</cp:lastPrinted>
  <dcterms:created xsi:type="dcterms:W3CDTF">2022-10-04T12:46:00Z</dcterms:created>
  <dcterms:modified xsi:type="dcterms:W3CDTF">2023-11-02T09:51:00Z</dcterms:modified>
</cp:coreProperties>
</file>